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0F1F" w:rsidRPr="00777A01" w:rsidRDefault="003F0F1F" w:rsidP="009D20D1">
      <w:pPr>
        <w:jc w:val="center"/>
        <w:rPr>
          <w:b/>
          <w:sz w:val="40"/>
          <w:szCs w:val="40"/>
        </w:rPr>
      </w:pPr>
      <w:r w:rsidRPr="00777A01">
        <w:rPr>
          <w:b/>
          <w:sz w:val="40"/>
          <w:szCs w:val="40"/>
        </w:rPr>
        <w:t>A Week of Influence and Impact</w:t>
      </w:r>
    </w:p>
    <w:p w:rsidR="003F0F1F" w:rsidRPr="00777A01" w:rsidRDefault="003F0F1F" w:rsidP="009D20D1">
      <w:pPr>
        <w:jc w:val="center"/>
        <w:rPr>
          <w:i/>
          <w:sz w:val="28"/>
          <w:szCs w:val="28"/>
        </w:rPr>
      </w:pPr>
      <w:r w:rsidRPr="00777A01">
        <w:rPr>
          <w:i/>
          <w:sz w:val="28"/>
          <w:szCs w:val="28"/>
        </w:rPr>
        <w:t>Embracing the Future</w:t>
      </w:r>
    </w:p>
    <w:p w:rsidR="003F0F1F" w:rsidRPr="00777A01" w:rsidRDefault="003F0F1F" w:rsidP="009D20D1">
      <w:pPr>
        <w:jc w:val="center"/>
      </w:pPr>
      <w:r w:rsidRPr="00777A01">
        <w:t>John 1:19 to 2:10</w:t>
      </w:r>
    </w:p>
    <w:p w:rsidR="003F0F1F" w:rsidRPr="00777A01" w:rsidRDefault="003F0F1F" w:rsidP="009D20D1"/>
    <w:p w:rsidR="003F0F1F" w:rsidRDefault="003F0F1F" w:rsidP="009D20D1"/>
    <w:p w:rsidR="000C2726" w:rsidRPr="00777A01" w:rsidRDefault="000C2726" w:rsidP="009D20D1"/>
    <w:p w:rsidR="003F0F1F" w:rsidRPr="00777A01" w:rsidRDefault="003F0F1F" w:rsidP="009D20D1">
      <w:pPr>
        <w:rPr>
          <w:b/>
          <w:sz w:val="36"/>
          <w:szCs w:val="36"/>
        </w:rPr>
      </w:pPr>
      <w:r w:rsidRPr="00777A01">
        <w:rPr>
          <w:b/>
          <w:sz w:val="36"/>
          <w:szCs w:val="36"/>
        </w:rPr>
        <w:t xml:space="preserve">Day One:  </w:t>
      </w:r>
      <w:r w:rsidR="009D20D1">
        <w:rPr>
          <w:b/>
          <w:sz w:val="36"/>
          <w:szCs w:val="36"/>
        </w:rPr>
        <w:tab/>
      </w:r>
      <w:r w:rsidRPr="00777A01">
        <w:rPr>
          <w:b/>
          <w:sz w:val="36"/>
          <w:szCs w:val="36"/>
        </w:rPr>
        <w:t>A Day of Inquiry and Introduction</w:t>
      </w:r>
    </w:p>
    <w:p w:rsidR="00777A01" w:rsidRPr="009D20D1" w:rsidRDefault="009D20D1" w:rsidP="009D20D1">
      <w:pPr>
        <w:rPr>
          <w:b/>
          <w:sz w:val="28"/>
          <w:szCs w:val="28"/>
        </w:rPr>
      </w:pPr>
      <w:r w:rsidRPr="009D20D1">
        <w:rPr>
          <w:sz w:val="28"/>
          <w:szCs w:val="28"/>
        </w:rPr>
        <w:t>1:19-28</w:t>
      </w:r>
      <w:r w:rsidR="00777A01" w:rsidRPr="009D20D1">
        <w:rPr>
          <w:b/>
          <w:sz w:val="28"/>
          <w:szCs w:val="28"/>
        </w:rPr>
        <w:tab/>
      </w:r>
      <w:r w:rsidR="00777A01" w:rsidRPr="009D20D1">
        <w:rPr>
          <w:b/>
          <w:sz w:val="28"/>
          <w:szCs w:val="28"/>
        </w:rPr>
        <w:tab/>
      </w:r>
      <w:r w:rsidR="00777A01" w:rsidRPr="009D20D1">
        <w:rPr>
          <w:b/>
          <w:sz w:val="28"/>
          <w:szCs w:val="28"/>
        </w:rPr>
        <w:tab/>
        <w:t>“Who are you?”</w:t>
      </w:r>
    </w:p>
    <w:p w:rsidR="00777A01" w:rsidRDefault="00777A01" w:rsidP="009D20D1">
      <w:pPr>
        <w:rPr>
          <w:b/>
          <w:sz w:val="28"/>
          <w:szCs w:val="28"/>
        </w:rPr>
      </w:pPr>
      <w:r w:rsidRPr="009D20D1">
        <w:rPr>
          <w:b/>
          <w:sz w:val="28"/>
          <w:szCs w:val="28"/>
        </w:rPr>
        <w:tab/>
      </w:r>
      <w:r w:rsidRPr="009D20D1">
        <w:rPr>
          <w:b/>
          <w:sz w:val="28"/>
          <w:szCs w:val="28"/>
        </w:rPr>
        <w:tab/>
      </w:r>
      <w:r w:rsidRP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Pr="009D20D1">
        <w:rPr>
          <w:b/>
          <w:sz w:val="28"/>
          <w:szCs w:val="28"/>
        </w:rPr>
        <w:t>“I am the voice</w:t>
      </w:r>
      <w:r w:rsidR="009D20D1">
        <w:rPr>
          <w:b/>
          <w:sz w:val="28"/>
          <w:szCs w:val="28"/>
        </w:rPr>
        <w:t xml:space="preserve"> of one crying</w:t>
      </w:r>
      <w:r w:rsidRPr="009D20D1">
        <w:rPr>
          <w:b/>
          <w:sz w:val="28"/>
          <w:szCs w:val="28"/>
        </w:rPr>
        <w:t>”</w:t>
      </w:r>
    </w:p>
    <w:p w:rsidR="009D20D1" w:rsidRPr="009D20D1" w:rsidRDefault="009D20D1" w:rsidP="009D20D1">
      <w:pPr>
        <w:rPr>
          <w:b/>
          <w:sz w:val="28"/>
          <w:szCs w:val="28"/>
        </w:rPr>
      </w:pPr>
    </w:p>
    <w:p w:rsidR="003F0F1F" w:rsidRPr="00777A01" w:rsidRDefault="003F0F1F" w:rsidP="009D20D1">
      <w:pPr>
        <w:pStyle w:val="NormalWeb"/>
        <w:spacing w:before="0" w:beforeAutospacing="0" w:after="0" w:afterAutospacing="0"/>
        <w:rPr>
          <w:b/>
          <w:bCs/>
          <w:iCs/>
          <w:sz w:val="36"/>
          <w:szCs w:val="36"/>
        </w:rPr>
      </w:pPr>
      <w:r w:rsidRPr="00777A01">
        <w:rPr>
          <w:b/>
          <w:bCs/>
          <w:iCs/>
          <w:sz w:val="36"/>
          <w:szCs w:val="36"/>
        </w:rPr>
        <w:t>Day Two:</w:t>
      </w:r>
      <w:r w:rsidR="009D20D1">
        <w:rPr>
          <w:b/>
          <w:bCs/>
          <w:iCs/>
          <w:sz w:val="36"/>
          <w:szCs w:val="36"/>
        </w:rPr>
        <w:t xml:space="preserve">  </w:t>
      </w:r>
      <w:r w:rsidR="009D20D1">
        <w:rPr>
          <w:b/>
          <w:bCs/>
          <w:iCs/>
          <w:sz w:val="36"/>
          <w:szCs w:val="36"/>
        </w:rPr>
        <w:tab/>
      </w:r>
      <w:r w:rsidRPr="00777A01">
        <w:rPr>
          <w:b/>
          <w:bCs/>
          <w:iCs/>
          <w:sz w:val="36"/>
          <w:szCs w:val="36"/>
        </w:rPr>
        <w:t>A Day of Identification and Impartation</w:t>
      </w:r>
    </w:p>
    <w:p w:rsidR="00777A01" w:rsidRPr="009D20D1" w:rsidRDefault="009D20D1" w:rsidP="009D20D1">
      <w:pPr>
        <w:pStyle w:val="NormalWeb"/>
        <w:spacing w:before="0" w:beforeAutospacing="0" w:after="0" w:afterAutospacing="0"/>
        <w:rPr>
          <w:b/>
          <w:bCs/>
          <w:iCs/>
          <w:sz w:val="28"/>
          <w:szCs w:val="28"/>
        </w:rPr>
      </w:pPr>
      <w:r w:rsidRPr="009D20D1">
        <w:rPr>
          <w:bCs/>
          <w:iCs/>
          <w:sz w:val="28"/>
          <w:szCs w:val="28"/>
        </w:rPr>
        <w:t>1:29-34</w:t>
      </w:r>
      <w:r w:rsidR="00777A01" w:rsidRPr="009D20D1">
        <w:rPr>
          <w:b/>
          <w:bCs/>
          <w:iCs/>
          <w:sz w:val="28"/>
          <w:szCs w:val="28"/>
        </w:rPr>
        <w:tab/>
      </w:r>
      <w:r w:rsidR="00777A01" w:rsidRPr="009D20D1">
        <w:rPr>
          <w:b/>
          <w:bCs/>
          <w:iCs/>
          <w:sz w:val="28"/>
          <w:szCs w:val="28"/>
        </w:rPr>
        <w:tab/>
      </w:r>
      <w:r>
        <w:rPr>
          <w:b/>
          <w:bCs/>
          <w:iCs/>
          <w:sz w:val="28"/>
          <w:szCs w:val="28"/>
        </w:rPr>
        <w:tab/>
      </w:r>
      <w:r w:rsidR="00777A01" w:rsidRPr="009D20D1">
        <w:rPr>
          <w:b/>
          <w:bCs/>
          <w:iCs/>
          <w:sz w:val="28"/>
          <w:szCs w:val="28"/>
        </w:rPr>
        <w:t>“Behold</w:t>
      </w:r>
      <w:r w:rsidR="00E236E8">
        <w:rPr>
          <w:b/>
          <w:bCs/>
          <w:iCs/>
          <w:sz w:val="28"/>
          <w:szCs w:val="28"/>
        </w:rPr>
        <w:t>,</w:t>
      </w:r>
      <w:r w:rsidR="00777A01" w:rsidRPr="009D20D1">
        <w:rPr>
          <w:b/>
          <w:bCs/>
          <w:iCs/>
          <w:sz w:val="28"/>
          <w:szCs w:val="28"/>
        </w:rPr>
        <w:t xml:space="preserve"> the Lamb of God”</w:t>
      </w:r>
    </w:p>
    <w:p w:rsidR="00777A01" w:rsidRDefault="00777A01" w:rsidP="009D20D1">
      <w:pPr>
        <w:pStyle w:val="NormalWeb"/>
        <w:spacing w:before="0" w:beforeAutospacing="0" w:after="0" w:afterAutospacing="0"/>
        <w:rPr>
          <w:b/>
          <w:bCs/>
          <w:iCs/>
          <w:sz w:val="28"/>
          <w:szCs w:val="28"/>
        </w:rPr>
      </w:pPr>
      <w:r w:rsidRPr="009D20D1">
        <w:rPr>
          <w:b/>
          <w:bCs/>
          <w:iCs/>
          <w:sz w:val="28"/>
          <w:szCs w:val="28"/>
        </w:rPr>
        <w:tab/>
      </w:r>
      <w:r w:rsidRPr="009D20D1">
        <w:rPr>
          <w:b/>
          <w:bCs/>
          <w:iCs/>
          <w:sz w:val="28"/>
          <w:szCs w:val="28"/>
        </w:rPr>
        <w:tab/>
      </w:r>
      <w:r w:rsidRPr="009D20D1">
        <w:rPr>
          <w:b/>
          <w:bCs/>
          <w:iCs/>
          <w:sz w:val="28"/>
          <w:szCs w:val="28"/>
        </w:rPr>
        <w:tab/>
      </w:r>
      <w:r w:rsidR="009D20D1">
        <w:rPr>
          <w:b/>
          <w:bCs/>
          <w:iCs/>
          <w:sz w:val="28"/>
          <w:szCs w:val="28"/>
        </w:rPr>
        <w:tab/>
      </w:r>
      <w:r w:rsidR="009D20D1">
        <w:rPr>
          <w:b/>
          <w:bCs/>
          <w:iCs/>
          <w:sz w:val="28"/>
          <w:szCs w:val="28"/>
        </w:rPr>
        <w:tab/>
      </w:r>
      <w:r w:rsidRPr="009D20D1">
        <w:rPr>
          <w:b/>
          <w:bCs/>
          <w:iCs/>
          <w:sz w:val="28"/>
          <w:szCs w:val="28"/>
        </w:rPr>
        <w:t>“on whom you see the spirit</w:t>
      </w:r>
      <w:r w:rsidR="00E236E8">
        <w:rPr>
          <w:b/>
          <w:bCs/>
          <w:iCs/>
          <w:sz w:val="28"/>
          <w:szCs w:val="28"/>
        </w:rPr>
        <w:t xml:space="preserve"> descending</w:t>
      </w:r>
      <w:r w:rsidRPr="009D20D1">
        <w:rPr>
          <w:b/>
          <w:bCs/>
          <w:iCs/>
          <w:sz w:val="28"/>
          <w:szCs w:val="28"/>
        </w:rPr>
        <w:t>”</w:t>
      </w:r>
    </w:p>
    <w:p w:rsidR="009D20D1" w:rsidRPr="009D20D1" w:rsidRDefault="009D20D1" w:rsidP="009D20D1">
      <w:pPr>
        <w:pStyle w:val="NormalWeb"/>
        <w:spacing w:before="0" w:beforeAutospacing="0" w:after="0" w:afterAutospacing="0"/>
        <w:rPr>
          <w:b/>
          <w:bCs/>
          <w:iCs/>
          <w:sz w:val="28"/>
          <w:szCs w:val="28"/>
        </w:rPr>
      </w:pPr>
    </w:p>
    <w:p w:rsidR="003F0F1F" w:rsidRPr="00777A01" w:rsidRDefault="009D20D1" w:rsidP="009D20D1">
      <w:pPr>
        <w:pStyle w:val="NormalWeb"/>
        <w:spacing w:before="0" w:beforeAutospacing="0" w:after="0" w:afterAutospacing="0"/>
        <w:rPr>
          <w:b/>
          <w:bCs/>
          <w:iCs/>
          <w:sz w:val="36"/>
          <w:szCs w:val="36"/>
        </w:rPr>
      </w:pPr>
      <w:r>
        <w:rPr>
          <w:b/>
          <w:bCs/>
          <w:iCs/>
          <w:sz w:val="36"/>
          <w:szCs w:val="36"/>
        </w:rPr>
        <w:t>Day Three:</w:t>
      </w:r>
      <w:r>
        <w:rPr>
          <w:b/>
          <w:bCs/>
          <w:iCs/>
          <w:sz w:val="36"/>
          <w:szCs w:val="36"/>
        </w:rPr>
        <w:tab/>
      </w:r>
      <w:r w:rsidR="003F0F1F" w:rsidRPr="00777A01">
        <w:rPr>
          <w:b/>
          <w:bCs/>
          <w:iCs/>
          <w:sz w:val="36"/>
          <w:szCs w:val="36"/>
        </w:rPr>
        <w:t>A Day of Investigation and Invitation</w:t>
      </w:r>
    </w:p>
    <w:p w:rsidR="00777A01" w:rsidRPr="009D20D1" w:rsidRDefault="009D20D1" w:rsidP="009D20D1">
      <w:pPr>
        <w:pStyle w:val="NormalWeb"/>
        <w:spacing w:before="0" w:beforeAutospacing="0" w:after="0" w:afterAutospacing="0"/>
        <w:rPr>
          <w:b/>
          <w:bCs/>
          <w:iCs/>
          <w:sz w:val="28"/>
          <w:szCs w:val="28"/>
        </w:rPr>
      </w:pPr>
      <w:r w:rsidRPr="009D20D1">
        <w:rPr>
          <w:bCs/>
          <w:iCs/>
          <w:sz w:val="28"/>
          <w:szCs w:val="28"/>
        </w:rPr>
        <w:t>1:35-42</w:t>
      </w:r>
      <w:r w:rsidR="00777A01" w:rsidRPr="009D20D1">
        <w:rPr>
          <w:b/>
          <w:bCs/>
          <w:iCs/>
          <w:sz w:val="28"/>
          <w:szCs w:val="28"/>
        </w:rPr>
        <w:tab/>
      </w:r>
      <w:r w:rsidR="00777A01" w:rsidRPr="009D20D1">
        <w:rPr>
          <w:b/>
          <w:bCs/>
          <w:iCs/>
          <w:sz w:val="28"/>
          <w:szCs w:val="28"/>
        </w:rPr>
        <w:tab/>
      </w:r>
      <w:r w:rsidR="00777A01" w:rsidRPr="009D20D1">
        <w:rPr>
          <w:b/>
          <w:bCs/>
          <w:iCs/>
          <w:sz w:val="28"/>
          <w:szCs w:val="28"/>
        </w:rPr>
        <w:tab/>
        <w:t>“W</w:t>
      </w:r>
      <w:r w:rsidR="00E236E8">
        <w:rPr>
          <w:b/>
          <w:bCs/>
          <w:iCs/>
          <w:sz w:val="28"/>
          <w:szCs w:val="28"/>
        </w:rPr>
        <w:t>hat</w:t>
      </w:r>
      <w:r w:rsidR="00777A01" w:rsidRPr="009D20D1">
        <w:rPr>
          <w:b/>
          <w:bCs/>
          <w:iCs/>
          <w:sz w:val="28"/>
          <w:szCs w:val="28"/>
        </w:rPr>
        <w:t xml:space="preserve"> do you seek?”</w:t>
      </w:r>
    </w:p>
    <w:p w:rsidR="00777A01" w:rsidRDefault="00777A01" w:rsidP="009D20D1">
      <w:pPr>
        <w:pStyle w:val="NormalWeb"/>
        <w:spacing w:before="0" w:beforeAutospacing="0" w:after="0" w:afterAutospacing="0"/>
        <w:rPr>
          <w:b/>
          <w:bCs/>
          <w:iCs/>
          <w:sz w:val="28"/>
          <w:szCs w:val="28"/>
        </w:rPr>
      </w:pPr>
      <w:r w:rsidRPr="009D20D1">
        <w:rPr>
          <w:b/>
          <w:bCs/>
          <w:iCs/>
          <w:sz w:val="28"/>
          <w:szCs w:val="28"/>
        </w:rPr>
        <w:tab/>
      </w:r>
      <w:r w:rsidRPr="009D20D1">
        <w:rPr>
          <w:b/>
          <w:bCs/>
          <w:iCs/>
          <w:sz w:val="28"/>
          <w:szCs w:val="28"/>
        </w:rPr>
        <w:tab/>
      </w:r>
      <w:r w:rsidRPr="009D20D1">
        <w:rPr>
          <w:b/>
          <w:bCs/>
          <w:iCs/>
          <w:sz w:val="28"/>
          <w:szCs w:val="28"/>
        </w:rPr>
        <w:tab/>
      </w:r>
      <w:r w:rsidR="009D20D1">
        <w:rPr>
          <w:b/>
          <w:bCs/>
          <w:iCs/>
          <w:sz w:val="28"/>
          <w:szCs w:val="28"/>
        </w:rPr>
        <w:tab/>
      </w:r>
      <w:r w:rsidR="009D20D1">
        <w:rPr>
          <w:b/>
          <w:bCs/>
          <w:iCs/>
          <w:sz w:val="28"/>
          <w:szCs w:val="28"/>
        </w:rPr>
        <w:tab/>
      </w:r>
      <w:r w:rsidRPr="009D20D1">
        <w:rPr>
          <w:b/>
          <w:bCs/>
          <w:iCs/>
          <w:sz w:val="28"/>
          <w:szCs w:val="28"/>
        </w:rPr>
        <w:t>“Come and see”</w:t>
      </w:r>
    </w:p>
    <w:p w:rsidR="009D20D1" w:rsidRPr="009D20D1" w:rsidRDefault="009D20D1" w:rsidP="009D20D1">
      <w:pPr>
        <w:pStyle w:val="NormalWeb"/>
        <w:spacing w:before="0" w:beforeAutospacing="0" w:after="0" w:afterAutospacing="0"/>
        <w:rPr>
          <w:b/>
          <w:bCs/>
          <w:iCs/>
          <w:sz w:val="28"/>
          <w:szCs w:val="28"/>
        </w:rPr>
      </w:pPr>
    </w:p>
    <w:p w:rsidR="003F0F1F" w:rsidRPr="00777A01" w:rsidRDefault="003F0F1F" w:rsidP="009D20D1">
      <w:pPr>
        <w:pStyle w:val="NormalWeb"/>
        <w:spacing w:before="0" w:beforeAutospacing="0" w:after="0" w:afterAutospacing="0"/>
        <w:rPr>
          <w:b/>
          <w:bCs/>
          <w:iCs/>
          <w:sz w:val="36"/>
          <w:szCs w:val="36"/>
        </w:rPr>
      </w:pPr>
      <w:r w:rsidRPr="00777A01">
        <w:rPr>
          <w:b/>
          <w:bCs/>
          <w:iCs/>
          <w:sz w:val="36"/>
          <w:szCs w:val="36"/>
        </w:rPr>
        <w:t xml:space="preserve">Day Four:  </w:t>
      </w:r>
      <w:r w:rsidRPr="00777A01">
        <w:rPr>
          <w:b/>
          <w:bCs/>
          <w:iCs/>
          <w:sz w:val="36"/>
          <w:szCs w:val="36"/>
        </w:rPr>
        <w:tab/>
        <w:t>A Day of Initiation and Insight</w:t>
      </w:r>
    </w:p>
    <w:p w:rsidR="00777A01" w:rsidRPr="009D20D1" w:rsidRDefault="009D20D1" w:rsidP="009D20D1">
      <w:pPr>
        <w:pStyle w:val="NormalWeb"/>
        <w:spacing w:before="0" w:beforeAutospacing="0" w:after="0" w:afterAutospacing="0"/>
        <w:rPr>
          <w:b/>
          <w:bCs/>
          <w:iCs/>
          <w:sz w:val="28"/>
          <w:szCs w:val="28"/>
        </w:rPr>
      </w:pPr>
      <w:r w:rsidRPr="009D20D1">
        <w:rPr>
          <w:bCs/>
          <w:iCs/>
          <w:sz w:val="28"/>
          <w:szCs w:val="28"/>
        </w:rPr>
        <w:t>1:43-51</w:t>
      </w:r>
      <w:r w:rsidR="00777A01" w:rsidRPr="009D20D1">
        <w:rPr>
          <w:b/>
          <w:bCs/>
          <w:iCs/>
          <w:sz w:val="28"/>
          <w:szCs w:val="28"/>
        </w:rPr>
        <w:tab/>
      </w:r>
      <w:r w:rsidR="00777A01" w:rsidRPr="009D20D1">
        <w:rPr>
          <w:b/>
          <w:bCs/>
          <w:iCs/>
          <w:sz w:val="28"/>
          <w:szCs w:val="28"/>
        </w:rPr>
        <w:tab/>
      </w:r>
      <w:r w:rsidR="00777A01" w:rsidRPr="009D20D1">
        <w:rPr>
          <w:b/>
          <w:bCs/>
          <w:iCs/>
          <w:sz w:val="28"/>
          <w:szCs w:val="28"/>
        </w:rPr>
        <w:tab/>
        <w:t>“Follow me”</w:t>
      </w:r>
    </w:p>
    <w:p w:rsidR="00777A01" w:rsidRDefault="00777A01" w:rsidP="009D20D1">
      <w:pPr>
        <w:pStyle w:val="NormalWeb"/>
        <w:spacing w:before="0" w:beforeAutospacing="0" w:after="0" w:afterAutospacing="0"/>
        <w:rPr>
          <w:b/>
          <w:bCs/>
          <w:iCs/>
          <w:sz w:val="28"/>
          <w:szCs w:val="28"/>
        </w:rPr>
      </w:pPr>
      <w:r w:rsidRPr="009D20D1">
        <w:rPr>
          <w:b/>
          <w:bCs/>
          <w:iCs/>
          <w:sz w:val="28"/>
          <w:szCs w:val="28"/>
        </w:rPr>
        <w:tab/>
      </w:r>
      <w:r w:rsidRPr="009D20D1">
        <w:rPr>
          <w:b/>
          <w:bCs/>
          <w:iCs/>
          <w:sz w:val="28"/>
          <w:szCs w:val="28"/>
        </w:rPr>
        <w:tab/>
      </w:r>
      <w:r w:rsidRPr="009D20D1">
        <w:rPr>
          <w:b/>
          <w:bCs/>
          <w:iCs/>
          <w:sz w:val="28"/>
          <w:szCs w:val="28"/>
        </w:rPr>
        <w:tab/>
      </w:r>
      <w:r w:rsidR="009D20D1">
        <w:rPr>
          <w:b/>
          <w:bCs/>
          <w:iCs/>
          <w:sz w:val="28"/>
          <w:szCs w:val="28"/>
        </w:rPr>
        <w:tab/>
      </w:r>
      <w:r w:rsidR="009D20D1">
        <w:rPr>
          <w:b/>
          <w:bCs/>
          <w:iCs/>
          <w:sz w:val="28"/>
          <w:szCs w:val="28"/>
        </w:rPr>
        <w:tab/>
      </w:r>
      <w:r w:rsidRPr="009D20D1">
        <w:rPr>
          <w:b/>
          <w:bCs/>
          <w:iCs/>
          <w:sz w:val="28"/>
          <w:szCs w:val="28"/>
        </w:rPr>
        <w:t>“I saw you . . . you will see greater things”</w:t>
      </w:r>
    </w:p>
    <w:p w:rsidR="009D20D1" w:rsidRPr="009D20D1" w:rsidRDefault="009D20D1" w:rsidP="009D20D1">
      <w:pPr>
        <w:pStyle w:val="NormalWeb"/>
        <w:spacing w:before="0" w:beforeAutospacing="0" w:after="0" w:afterAutospacing="0"/>
        <w:rPr>
          <w:b/>
          <w:bCs/>
          <w:iCs/>
          <w:sz w:val="28"/>
          <w:szCs w:val="28"/>
        </w:rPr>
      </w:pPr>
    </w:p>
    <w:p w:rsidR="003F0F1F" w:rsidRPr="00777A01" w:rsidRDefault="003F0F1F" w:rsidP="009D20D1">
      <w:pPr>
        <w:pStyle w:val="NormalWeb"/>
        <w:spacing w:before="0" w:beforeAutospacing="0" w:after="0" w:afterAutospacing="0"/>
        <w:rPr>
          <w:b/>
          <w:sz w:val="36"/>
          <w:szCs w:val="36"/>
        </w:rPr>
      </w:pPr>
      <w:r w:rsidRPr="00777A01">
        <w:rPr>
          <w:b/>
          <w:sz w:val="36"/>
          <w:szCs w:val="36"/>
        </w:rPr>
        <w:t>Day</w:t>
      </w:r>
      <w:r w:rsidR="009D20D1">
        <w:rPr>
          <w:b/>
          <w:sz w:val="36"/>
          <w:szCs w:val="36"/>
        </w:rPr>
        <w:t>s</w:t>
      </w:r>
      <w:r w:rsidRPr="00777A01">
        <w:rPr>
          <w:b/>
          <w:sz w:val="36"/>
          <w:szCs w:val="36"/>
        </w:rPr>
        <w:t xml:space="preserve"> Five</w:t>
      </w:r>
      <w:r w:rsidR="009D20D1">
        <w:rPr>
          <w:b/>
          <w:sz w:val="36"/>
          <w:szCs w:val="36"/>
        </w:rPr>
        <w:t>-</w:t>
      </w:r>
      <w:r w:rsidRPr="00777A01">
        <w:rPr>
          <w:b/>
          <w:sz w:val="36"/>
          <w:szCs w:val="36"/>
        </w:rPr>
        <w:t>Six:  Days of Intention and Increase</w:t>
      </w:r>
    </w:p>
    <w:p w:rsidR="00777A01" w:rsidRPr="009D20D1" w:rsidRDefault="00777A01" w:rsidP="009D20D1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9D20D1">
        <w:rPr>
          <w:b/>
          <w:sz w:val="28"/>
          <w:szCs w:val="28"/>
        </w:rPr>
        <w:tab/>
      </w:r>
      <w:r w:rsidRPr="009D20D1">
        <w:rPr>
          <w:b/>
          <w:sz w:val="28"/>
          <w:szCs w:val="28"/>
        </w:rPr>
        <w:tab/>
      </w:r>
      <w:r w:rsidRP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Pr="009D20D1">
        <w:rPr>
          <w:b/>
          <w:sz w:val="28"/>
          <w:szCs w:val="28"/>
        </w:rPr>
        <w:t>“Jesus wanted to go to Galilee”</w:t>
      </w:r>
      <w:r w:rsidR="00E236E8" w:rsidRPr="00E236E8">
        <w:rPr>
          <w:sz w:val="28"/>
          <w:szCs w:val="28"/>
        </w:rPr>
        <w:t xml:space="preserve"> (1:43)</w:t>
      </w:r>
    </w:p>
    <w:p w:rsidR="00777A01" w:rsidRDefault="00777A01" w:rsidP="009D20D1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9D20D1">
        <w:rPr>
          <w:b/>
          <w:sz w:val="28"/>
          <w:szCs w:val="28"/>
        </w:rPr>
        <w:tab/>
      </w:r>
      <w:r w:rsidRPr="009D20D1">
        <w:rPr>
          <w:b/>
          <w:sz w:val="28"/>
          <w:szCs w:val="28"/>
        </w:rPr>
        <w:tab/>
      </w:r>
      <w:r w:rsidRP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="00E236E8">
        <w:rPr>
          <w:b/>
          <w:sz w:val="28"/>
          <w:szCs w:val="28"/>
        </w:rPr>
        <w:t xml:space="preserve">Two days of </w:t>
      </w:r>
      <w:r w:rsidRPr="009D20D1">
        <w:rPr>
          <w:b/>
          <w:sz w:val="28"/>
          <w:szCs w:val="28"/>
        </w:rPr>
        <w:t>time with Him</w:t>
      </w:r>
    </w:p>
    <w:p w:rsidR="009D20D1" w:rsidRPr="009D20D1" w:rsidRDefault="009D20D1" w:rsidP="009D20D1">
      <w:pPr>
        <w:pStyle w:val="NormalWeb"/>
        <w:spacing w:before="0" w:beforeAutospacing="0" w:after="0" w:afterAutospacing="0"/>
        <w:rPr>
          <w:b/>
          <w:sz w:val="28"/>
          <w:szCs w:val="28"/>
        </w:rPr>
      </w:pPr>
    </w:p>
    <w:p w:rsidR="003F0F1F" w:rsidRPr="00777A01" w:rsidRDefault="003F0F1F" w:rsidP="009D20D1">
      <w:pPr>
        <w:pStyle w:val="NormalWeb"/>
        <w:spacing w:before="0" w:beforeAutospacing="0" w:after="0" w:afterAutospacing="0"/>
        <w:rPr>
          <w:b/>
          <w:sz w:val="36"/>
          <w:szCs w:val="36"/>
        </w:rPr>
      </w:pPr>
      <w:r w:rsidRPr="00777A01">
        <w:rPr>
          <w:b/>
          <w:sz w:val="36"/>
          <w:szCs w:val="36"/>
        </w:rPr>
        <w:t xml:space="preserve">Day Seven:  </w:t>
      </w:r>
      <w:r w:rsidRPr="00777A01">
        <w:rPr>
          <w:b/>
          <w:sz w:val="36"/>
          <w:szCs w:val="36"/>
        </w:rPr>
        <w:tab/>
        <w:t>A Day of Insufficiency and Involvement</w:t>
      </w:r>
    </w:p>
    <w:p w:rsidR="00777A01" w:rsidRPr="009D20D1" w:rsidRDefault="009D20D1" w:rsidP="009D20D1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9D20D1">
        <w:rPr>
          <w:sz w:val="28"/>
          <w:szCs w:val="28"/>
        </w:rPr>
        <w:t>2:1-10</w:t>
      </w:r>
      <w:r w:rsidR="00777A01" w:rsidRPr="009D20D1">
        <w:rPr>
          <w:b/>
          <w:sz w:val="28"/>
          <w:szCs w:val="28"/>
        </w:rPr>
        <w:tab/>
      </w:r>
      <w:r w:rsidR="00777A01" w:rsidRPr="009D20D1">
        <w:rPr>
          <w:b/>
          <w:sz w:val="28"/>
          <w:szCs w:val="28"/>
        </w:rPr>
        <w:tab/>
      </w:r>
      <w:r w:rsidR="00777A01" w:rsidRPr="009D20D1">
        <w:rPr>
          <w:b/>
          <w:sz w:val="28"/>
          <w:szCs w:val="28"/>
        </w:rPr>
        <w:tab/>
        <w:t xml:space="preserve">“they </w:t>
      </w:r>
      <w:r w:rsidR="00E236E8">
        <w:rPr>
          <w:b/>
          <w:sz w:val="28"/>
          <w:szCs w:val="28"/>
        </w:rPr>
        <w:t>have no</w:t>
      </w:r>
      <w:r w:rsidR="00777A01" w:rsidRPr="009D20D1">
        <w:rPr>
          <w:b/>
          <w:sz w:val="28"/>
          <w:szCs w:val="28"/>
        </w:rPr>
        <w:t xml:space="preserve"> wine”</w:t>
      </w:r>
    </w:p>
    <w:p w:rsidR="00777A01" w:rsidRPr="009D20D1" w:rsidRDefault="00777A01" w:rsidP="009D20D1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9D20D1">
        <w:rPr>
          <w:b/>
          <w:sz w:val="28"/>
          <w:szCs w:val="28"/>
        </w:rPr>
        <w:tab/>
      </w:r>
      <w:r w:rsidRPr="009D20D1">
        <w:rPr>
          <w:b/>
          <w:sz w:val="28"/>
          <w:szCs w:val="28"/>
        </w:rPr>
        <w:tab/>
      </w:r>
      <w:r w:rsidRP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Pr="009D20D1">
        <w:rPr>
          <w:b/>
          <w:sz w:val="28"/>
          <w:szCs w:val="28"/>
        </w:rPr>
        <w:t xml:space="preserve">“whatever He </w:t>
      </w:r>
      <w:r w:rsidR="00E236E8">
        <w:rPr>
          <w:b/>
          <w:sz w:val="28"/>
          <w:szCs w:val="28"/>
        </w:rPr>
        <w:t xml:space="preserve">says to you, do it” </w:t>
      </w:r>
      <w:r w:rsidR="009D20D1">
        <w:rPr>
          <w:b/>
          <w:sz w:val="28"/>
          <w:szCs w:val="28"/>
        </w:rPr>
        <w:t xml:space="preserve">. . . </w:t>
      </w:r>
      <w:r w:rsid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="009D20D1">
        <w:rPr>
          <w:b/>
          <w:sz w:val="28"/>
          <w:szCs w:val="28"/>
        </w:rPr>
        <w:tab/>
      </w:r>
      <w:r w:rsidR="00E236E8">
        <w:rPr>
          <w:b/>
          <w:sz w:val="28"/>
          <w:szCs w:val="28"/>
        </w:rPr>
        <w:tab/>
        <w:t>“</w:t>
      </w:r>
      <w:r w:rsidR="009D20D1">
        <w:rPr>
          <w:b/>
          <w:sz w:val="28"/>
          <w:szCs w:val="28"/>
        </w:rPr>
        <w:t>fill the water pots</w:t>
      </w:r>
      <w:r w:rsidRPr="009D20D1">
        <w:rPr>
          <w:b/>
          <w:sz w:val="28"/>
          <w:szCs w:val="28"/>
        </w:rPr>
        <w:t>”</w:t>
      </w:r>
    </w:p>
    <w:p w:rsidR="003F0F1F" w:rsidRDefault="003F0F1F" w:rsidP="009D20D1">
      <w:pPr>
        <w:pStyle w:val="NormalWeb"/>
        <w:spacing w:before="0" w:beforeAutospacing="0" w:after="0" w:afterAutospacing="0"/>
        <w:rPr>
          <w:b/>
          <w:sz w:val="36"/>
          <w:szCs w:val="36"/>
        </w:rPr>
      </w:pPr>
    </w:p>
    <w:p w:rsidR="009D20D1" w:rsidRDefault="009D20D1" w:rsidP="009D20D1">
      <w:pPr>
        <w:pStyle w:val="NormalWeb"/>
        <w:spacing w:before="0" w:beforeAutospacing="0" w:after="0" w:afterAutospacing="0"/>
        <w:rPr>
          <w:b/>
          <w:sz w:val="36"/>
          <w:szCs w:val="36"/>
        </w:rPr>
      </w:pPr>
      <w:bookmarkStart w:id="0" w:name="_GoBack"/>
      <w:bookmarkEnd w:id="0"/>
    </w:p>
    <w:p w:rsidR="009D20D1" w:rsidRDefault="009D20D1" w:rsidP="009D20D1">
      <w:pPr>
        <w:pStyle w:val="NormalWeb"/>
        <w:spacing w:before="0" w:beforeAutospacing="0" w:after="0" w:afterAutospacing="0"/>
        <w:rPr>
          <w:b/>
          <w:sz w:val="36"/>
          <w:szCs w:val="36"/>
        </w:rPr>
      </w:pPr>
    </w:p>
    <w:p w:rsidR="000C2726" w:rsidRPr="00777A01" w:rsidRDefault="000C2726" w:rsidP="009D20D1">
      <w:pPr>
        <w:pStyle w:val="NormalWeb"/>
        <w:spacing w:before="0" w:beforeAutospacing="0" w:after="0" w:afterAutospacing="0"/>
        <w:rPr>
          <w:b/>
          <w:sz w:val="36"/>
          <w:szCs w:val="36"/>
        </w:rPr>
      </w:pPr>
    </w:p>
    <w:p w:rsidR="000C2726" w:rsidRPr="00C65EF6" w:rsidRDefault="00A3249B" w:rsidP="009D20D1">
      <w:pPr>
        <w:jc w:val="right"/>
        <w:rPr>
          <w:b/>
          <w:sz w:val="32"/>
          <w:szCs w:val="32"/>
        </w:rPr>
      </w:pPr>
      <w:r w:rsidRPr="00C65EF6">
        <w:rPr>
          <w:b/>
          <w:sz w:val="32"/>
          <w:szCs w:val="32"/>
        </w:rPr>
        <w:t xml:space="preserve">The </w:t>
      </w:r>
      <w:r w:rsidR="000C2726" w:rsidRPr="00C65EF6">
        <w:rPr>
          <w:b/>
          <w:sz w:val="32"/>
          <w:szCs w:val="32"/>
        </w:rPr>
        <w:t>Gospel of John</w:t>
      </w:r>
    </w:p>
    <w:p w:rsidR="009D20D1" w:rsidRPr="00C65EF6" w:rsidRDefault="00C65EF6" w:rsidP="009D20D1">
      <w:pPr>
        <w:jc w:val="right"/>
        <w:rPr>
          <w:i/>
          <w:sz w:val="32"/>
          <w:szCs w:val="32"/>
        </w:rPr>
      </w:pPr>
      <w:r w:rsidRPr="00C65EF6">
        <w:rPr>
          <w:i/>
          <w:sz w:val="32"/>
          <w:szCs w:val="32"/>
        </w:rPr>
        <w:t>www.kevin</w:t>
      </w:r>
      <w:r>
        <w:rPr>
          <w:i/>
          <w:sz w:val="32"/>
          <w:szCs w:val="32"/>
        </w:rPr>
        <w:t>w</w:t>
      </w:r>
      <w:r w:rsidRPr="00C65EF6">
        <w:rPr>
          <w:i/>
          <w:sz w:val="32"/>
          <w:szCs w:val="32"/>
        </w:rPr>
        <w:t>earls.com</w:t>
      </w:r>
    </w:p>
    <w:sectPr w:rsidR="009D20D1" w:rsidRPr="00C65EF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431A" w:rsidRDefault="00A6431A">
      <w:r>
        <w:separator/>
      </w:r>
    </w:p>
  </w:endnote>
  <w:endnote w:type="continuationSeparator" w:id="0">
    <w:p w:rsidR="00A6431A" w:rsidRDefault="00A64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431A" w:rsidRDefault="00A6431A">
      <w:r>
        <w:separator/>
      </w:r>
    </w:p>
  </w:footnote>
  <w:footnote w:type="continuationSeparator" w:id="0">
    <w:p w:rsidR="00A6431A" w:rsidRDefault="00A643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0F1F"/>
    <w:rsid w:val="000C2726"/>
    <w:rsid w:val="003F0F1F"/>
    <w:rsid w:val="006535B5"/>
    <w:rsid w:val="00777A01"/>
    <w:rsid w:val="008D17C8"/>
    <w:rsid w:val="009D20D1"/>
    <w:rsid w:val="00A3249B"/>
    <w:rsid w:val="00A6431A"/>
    <w:rsid w:val="00C65EF6"/>
    <w:rsid w:val="00CF2E03"/>
    <w:rsid w:val="00D6177A"/>
    <w:rsid w:val="00E2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6BAAD1"/>
  <w15:docId w15:val="{E67D0254-49A4-45DE-9192-6A9988A80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3F0F1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3F0F1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Week of Influence and Impact</vt:lpstr>
    </vt:vector>
  </TitlesOfParts>
  <Company>Gateway Christian Fellowship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Week of Influence and Impact</dc:title>
  <dc:creator>KEarls</dc:creator>
  <cp:lastModifiedBy>Kevin Earls</cp:lastModifiedBy>
  <cp:revision>6</cp:revision>
  <cp:lastPrinted>2011-07-06T19:33:00Z</cp:lastPrinted>
  <dcterms:created xsi:type="dcterms:W3CDTF">2011-07-06T19:12:00Z</dcterms:created>
  <dcterms:modified xsi:type="dcterms:W3CDTF">2021-09-13T20:10:00Z</dcterms:modified>
</cp:coreProperties>
</file>