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826DC" w:rsidRPr="003C6F67" w:rsidRDefault="002826DC" w:rsidP="002826DC">
      <w:pPr>
        <w:spacing w:after="0" w:line="360" w:lineRule="auto"/>
        <w:jc w:val="center"/>
        <w:rPr>
          <w:rFonts w:ascii="Times New Roman" w:hAnsi="Times New Roman" w:cs="Times New Roman"/>
          <w:b/>
          <w:sz w:val="32"/>
          <w:szCs w:val="32"/>
        </w:rPr>
      </w:pPr>
      <w:r w:rsidRPr="003C6F67">
        <w:rPr>
          <w:rFonts w:ascii="Times New Roman" w:hAnsi="Times New Roman" w:cs="Times New Roman"/>
          <w:b/>
          <w:sz w:val="32"/>
          <w:szCs w:val="32"/>
        </w:rPr>
        <w:t>Doors:</w:t>
      </w:r>
    </w:p>
    <w:p w:rsidR="002826DC" w:rsidRPr="003C6F67" w:rsidRDefault="002826DC" w:rsidP="002826DC">
      <w:pPr>
        <w:spacing w:after="0" w:line="360" w:lineRule="auto"/>
        <w:jc w:val="center"/>
        <w:rPr>
          <w:rFonts w:ascii="Times New Roman" w:hAnsi="Times New Roman" w:cs="Times New Roman"/>
          <w:b/>
          <w:sz w:val="32"/>
          <w:szCs w:val="32"/>
        </w:rPr>
      </w:pPr>
      <w:r w:rsidRPr="003C6F67">
        <w:rPr>
          <w:rFonts w:ascii="Times New Roman" w:hAnsi="Times New Roman" w:cs="Times New Roman"/>
          <w:b/>
          <w:sz w:val="32"/>
          <w:szCs w:val="32"/>
        </w:rPr>
        <w:t>Entrances and Exits</w:t>
      </w:r>
    </w:p>
    <w:p w:rsidR="002826DC" w:rsidRDefault="002826DC" w:rsidP="002826DC">
      <w:pPr>
        <w:spacing w:after="0" w:line="360" w:lineRule="auto"/>
        <w:jc w:val="center"/>
        <w:rPr>
          <w:rFonts w:ascii="Times New Roman" w:hAnsi="Times New Roman" w:cs="Times New Roman"/>
          <w:sz w:val="24"/>
          <w:szCs w:val="24"/>
        </w:rPr>
      </w:pPr>
      <w:hyperlink r:id="rId4" w:history="1">
        <w:r w:rsidRPr="00CB14DC">
          <w:rPr>
            <w:rStyle w:val="Hyperlink"/>
            <w:rFonts w:ascii="Times New Roman" w:hAnsi="Times New Roman" w:cs="Times New Roman"/>
            <w:sz w:val="24"/>
            <w:szCs w:val="24"/>
          </w:rPr>
          <w:t>www.kevinwearls.com</w:t>
        </w:r>
      </w:hyperlink>
    </w:p>
    <w:p w:rsidR="002826DC" w:rsidRDefault="002826DC" w:rsidP="002826DC">
      <w:pPr>
        <w:spacing w:after="0" w:line="360" w:lineRule="auto"/>
        <w:jc w:val="center"/>
        <w:rPr>
          <w:rFonts w:ascii="Times New Roman" w:hAnsi="Times New Roman" w:cs="Times New Roman"/>
          <w:sz w:val="24"/>
          <w:szCs w:val="24"/>
        </w:rPr>
      </w:pPr>
    </w:p>
    <w:p w:rsidR="002826DC" w:rsidRPr="00177A3B" w:rsidRDefault="002826DC" w:rsidP="002826DC">
      <w:pPr>
        <w:spacing w:after="0" w:line="360" w:lineRule="auto"/>
        <w:rPr>
          <w:rFonts w:ascii="Times New Roman" w:hAnsi="Times New Roman" w:cs="Times New Roman"/>
          <w:sz w:val="24"/>
          <w:szCs w:val="24"/>
        </w:rPr>
      </w:pPr>
      <w:r w:rsidRPr="00177A3B">
        <w:rPr>
          <w:rFonts w:ascii="Times New Roman" w:hAnsi="Times New Roman" w:cs="Times New Roman"/>
          <w:sz w:val="24"/>
          <w:szCs w:val="24"/>
        </w:rPr>
        <w:t>Openings that allow passage through an obstacle or barrier.</w:t>
      </w:r>
    </w:p>
    <w:p w:rsidR="002826DC" w:rsidRPr="00177A3B" w:rsidRDefault="002826DC" w:rsidP="002826DC">
      <w:pPr>
        <w:spacing w:after="0" w:line="360" w:lineRule="auto"/>
        <w:rPr>
          <w:rFonts w:ascii="Times New Roman" w:hAnsi="Times New Roman" w:cs="Times New Roman"/>
          <w:sz w:val="24"/>
          <w:szCs w:val="24"/>
        </w:rPr>
      </w:pPr>
      <w:r w:rsidRPr="00177A3B">
        <w:rPr>
          <w:rFonts w:ascii="Times New Roman" w:hAnsi="Times New Roman" w:cs="Times New Roman"/>
          <w:sz w:val="24"/>
          <w:szCs w:val="24"/>
        </w:rPr>
        <w:t>Many doors that could be available for you now</w:t>
      </w:r>
    </w:p>
    <w:p w:rsidR="002826DC" w:rsidRPr="00177A3B" w:rsidRDefault="002826DC" w:rsidP="002826DC">
      <w:pPr>
        <w:spacing w:after="0" w:line="360" w:lineRule="auto"/>
        <w:rPr>
          <w:rFonts w:ascii="Times New Roman" w:hAnsi="Times New Roman" w:cs="Times New Roman"/>
          <w:sz w:val="24"/>
          <w:szCs w:val="24"/>
        </w:rPr>
      </w:pPr>
      <w:r w:rsidRPr="00177A3B">
        <w:rPr>
          <w:rFonts w:ascii="Times New Roman" w:hAnsi="Times New Roman" w:cs="Times New Roman"/>
          <w:sz w:val="24"/>
          <w:szCs w:val="24"/>
        </w:rPr>
        <w:t>Open doors:  some by God, some by the devil</w:t>
      </w:r>
    </w:p>
    <w:p w:rsidR="002826DC" w:rsidRDefault="002826DC" w:rsidP="002826DC">
      <w:pPr>
        <w:spacing w:after="0" w:line="360" w:lineRule="auto"/>
        <w:ind w:firstLine="720"/>
        <w:rPr>
          <w:rFonts w:ascii="Times New Roman" w:hAnsi="Times New Roman" w:cs="Times New Roman"/>
          <w:sz w:val="24"/>
          <w:szCs w:val="24"/>
        </w:rPr>
      </w:pPr>
      <w:r w:rsidRPr="00177A3B">
        <w:rPr>
          <w:rFonts w:ascii="Times New Roman" w:hAnsi="Times New Roman" w:cs="Times New Roman"/>
          <w:sz w:val="24"/>
          <w:szCs w:val="24"/>
        </w:rPr>
        <w:t>What’s in store for you?</w:t>
      </w:r>
    </w:p>
    <w:p w:rsidR="002826DC" w:rsidRPr="00177A3B" w:rsidRDefault="002826DC" w:rsidP="002826DC">
      <w:pPr>
        <w:spacing w:after="0" w:line="360" w:lineRule="auto"/>
        <w:rPr>
          <w:rFonts w:ascii="Times New Roman" w:hAnsi="Times New Roman" w:cs="Times New Roman"/>
          <w:sz w:val="24"/>
          <w:szCs w:val="24"/>
        </w:rPr>
      </w:pPr>
    </w:p>
    <w:p w:rsidR="002826DC" w:rsidRPr="006F0B33" w:rsidRDefault="002826DC" w:rsidP="002826DC">
      <w:pPr>
        <w:spacing w:after="0" w:line="360" w:lineRule="auto"/>
        <w:rPr>
          <w:rFonts w:ascii="Times New Roman" w:hAnsi="Times New Roman" w:cs="Times New Roman"/>
          <w:b/>
          <w:i/>
          <w:sz w:val="24"/>
          <w:szCs w:val="24"/>
        </w:rPr>
      </w:pPr>
      <w:r w:rsidRPr="006F0B33">
        <w:rPr>
          <w:rFonts w:ascii="Times New Roman" w:hAnsi="Times New Roman" w:cs="Times New Roman"/>
          <w:b/>
          <w:i/>
          <w:sz w:val="24"/>
          <w:szCs w:val="24"/>
        </w:rPr>
        <w:t>Some doors are obvious:</w:t>
      </w:r>
    </w:p>
    <w:p w:rsidR="002826DC" w:rsidRPr="00177A3B" w:rsidRDefault="002826DC" w:rsidP="002826DC">
      <w:pPr>
        <w:spacing w:after="0" w:line="360" w:lineRule="auto"/>
        <w:rPr>
          <w:rFonts w:ascii="Times New Roman" w:hAnsi="Times New Roman" w:cs="Times New Roman"/>
          <w:b/>
          <w:sz w:val="24"/>
          <w:szCs w:val="24"/>
          <w:u w:val="single"/>
        </w:rPr>
      </w:pPr>
      <w:r w:rsidRPr="00177A3B">
        <w:rPr>
          <w:rFonts w:ascii="Times New Roman" w:hAnsi="Times New Roman" w:cs="Times New Roman"/>
          <w:b/>
          <w:sz w:val="24"/>
          <w:szCs w:val="24"/>
          <w:u w:val="single"/>
        </w:rPr>
        <w:t>Family doors:</w:t>
      </w:r>
    </w:p>
    <w:p w:rsidR="002826DC" w:rsidRPr="00177A3B" w:rsidRDefault="002826DC" w:rsidP="002826DC">
      <w:pPr>
        <w:spacing w:after="0" w:line="360" w:lineRule="auto"/>
        <w:rPr>
          <w:rFonts w:ascii="Times New Roman" w:hAnsi="Times New Roman" w:cs="Times New Roman"/>
          <w:b/>
          <w:sz w:val="24"/>
          <w:szCs w:val="24"/>
          <w:u w:val="single"/>
        </w:rPr>
      </w:pPr>
      <w:r w:rsidRPr="00177A3B">
        <w:rPr>
          <w:rFonts w:ascii="Times New Roman" w:hAnsi="Times New Roman" w:cs="Times New Roman"/>
          <w:b/>
          <w:sz w:val="24"/>
          <w:szCs w:val="24"/>
          <w:u w:val="single"/>
        </w:rPr>
        <w:t>School doors:</w:t>
      </w:r>
    </w:p>
    <w:p w:rsidR="002826DC" w:rsidRPr="00177A3B" w:rsidRDefault="002826DC" w:rsidP="002826DC">
      <w:pPr>
        <w:spacing w:after="0" w:line="360" w:lineRule="auto"/>
        <w:rPr>
          <w:rFonts w:ascii="Times New Roman" w:hAnsi="Times New Roman" w:cs="Times New Roman"/>
          <w:b/>
          <w:sz w:val="24"/>
          <w:szCs w:val="24"/>
          <w:u w:val="single"/>
        </w:rPr>
      </w:pPr>
      <w:r w:rsidRPr="00177A3B">
        <w:rPr>
          <w:rFonts w:ascii="Times New Roman" w:hAnsi="Times New Roman" w:cs="Times New Roman"/>
          <w:b/>
          <w:sz w:val="24"/>
          <w:szCs w:val="24"/>
          <w:u w:val="single"/>
        </w:rPr>
        <w:t>Work doors:</w:t>
      </w:r>
    </w:p>
    <w:p w:rsidR="002826DC" w:rsidRPr="00177A3B" w:rsidRDefault="002826DC" w:rsidP="002826DC">
      <w:pPr>
        <w:spacing w:after="0" w:line="360" w:lineRule="auto"/>
        <w:rPr>
          <w:rFonts w:ascii="Times New Roman" w:hAnsi="Times New Roman" w:cs="Times New Roman"/>
          <w:b/>
          <w:sz w:val="24"/>
          <w:szCs w:val="24"/>
          <w:u w:val="single"/>
        </w:rPr>
      </w:pPr>
      <w:r w:rsidRPr="00177A3B">
        <w:rPr>
          <w:rFonts w:ascii="Times New Roman" w:hAnsi="Times New Roman" w:cs="Times New Roman"/>
          <w:b/>
          <w:sz w:val="24"/>
          <w:szCs w:val="24"/>
          <w:u w:val="single"/>
        </w:rPr>
        <w:t>Ministry doors:</w:t>
      </w:r>
    </w:p>
    <w:p w:rsidR="002826DC" w:rsidRPr="00177A3B" w:rsidRDefault="002826DC" w:rsidP="002826DC">
      <w:pPr>
        <w:spacing w:after="0" w:line="360" w:lineRule="auto"/>
        <w:rPr>
          <w:rFonts w:ascii="Times New Roman" w:hAnsi="Times New Roman" w:cs="Times New Roman"/>
          <w:sz w:val="24"/>
          <w:szCs w:val="24"/>
        </w:rPr>
      </w:pPr>
      <w:r w:rsidRPr="00177A3B">
        <w:rPr>
          <w:rFonts w:ascii="Times New Roman" w:hAnsi="Times New Roman" w:cs="Times New Roman"/>
          <w:sz w:val="24"/>
          <w:szCs w:val="24"/>
        </w:rPr>
        <w:t xml:space="preserve"> “</w:t>
      </w:r>
      <w:r w:rsidRPr="00177A3B">
        <w:rPr>
          <w:rFonts w:ascii="Times New Roman" w:hAnsi="Times New Roman" w:cs="Times New Roman"/>
          <w:i/>
          <w:iCs/>
          <w:sz w:val="24"/>
          <w:szCs w:val="24"/>
        </w:rPr>
        <w:t xml:space="preserve">Now when I came to Troas for the gospel of Christ and when a </w:t>
      </w:r>
      <w:r w:rsidRPr="00177A3B">
        <w:rPr>
          <w:rFonts w:ascii="Times New Roman" w:hAnsi="Times New Roman" w:cs="Times New Roman"/>
          <w:b/>
          <w:i/>
          <w:iCs/>
          <w:sz w:val="24"/>
          <w:szCs w:val="24"/>
        </w:rPr>
        <w:t>door</w:t>
      </w:r>
      <w:r w:rsidRPr="00177A3B">
        <w:rPr>
          <w:rFonts w:ascii="Times New Roman" w:hAnsi="Times New Roman" w:cs="Times New Roman"/>
          <w:i/>
          <w:iCs/>
          <w:sz w:val="24"/>
          <w:szCs w:val="24"/>
        </w:rPr>
        <w:t xml:space="preserve"> was opened for me in the Lord</w:t>
      </w:r>
      <w:proofErr w:type="gramStart"/>
      <w:r w:rsidRPr="00177A3B">
        <w:rPr>
          <w:rFonts w:ascii="Times New Roman" w:hAnsi="Times New Roman" w:cs="Times New Roman"/>
          <w:i/>
          <w:iCs/>
          <w:sz w:val="24"/>
          <w:szCs w:val="24"/>
        </w:rPr>
        <w:t>,</w:t>
      </w:r>
      <w:r w:rsidRPr="00177A3B">
        <w:rPr>
          <w:rFonts w:ascii="Times New Roman" w:hAnsi="Times New Roman" w:cs="Times New Roman"/>
          <w:sz w:val="24"/>
          <w:szCs w:val="24"/>
        </w:rPr>
        <w:t>”</w:t>
      </w:r>
      <w:r>
        <w:rPr>
          <w:rFonts w:ascii="Times New Roman" w:hAnsi="Times New Roman" w:cs="Times New Roman"/>
          <w:sz w:val="24"/>
          <w:szCs w:val="24"/>
        </w:rPr>
        <w:t xml:space="preserve"> </w:t>
      </w:r>
      <w:r w:rsidRPr="00177A3B">
        <w:rPr>
          <w:rFonts w:ascii="Times New Roman" w:hAnsi="Times New Roman" w:cs="Times New Roman"/>
          <w:sz w:val="24"/>
          <w:szCs w:val="24"/>
        </w:rPr>
        <w:t xml:space="preserve"> (</w:t>
      </w:r>
      <w:proofErr w:type="gramEnd"/>
      <w:r w:rsidRPr="00177A3B">
        <w:rPr>
          <w:rFonts w:ascii="Times New Roman" w:hAnsi="Times New Roman" w:cs="Times New Roman"/>
          <w:sz w:val="24"/>
          <w:szCs w:val="24"/>
        </w:rPr>
        <w:t xml:space="preserve">2 Corinthians 2:12, NASB 95) </w:t>
      </w:r>
    </w:p>
    <w:p w:rsidR="002826DC" w:rsidRPr="00177A3B" w:rsidRDefault="002826DC" w:rsidP="002826DC">
      <w:pPr>
        <w:spacing w:after="0" w:line="360" w:lineRule="auto"/>
        <w:rPr>
          <w:rFonts w:ascii="Times New Roman" w:hAnsi="Times New Roman" w:cs="Times New Roman"/>
          <w:b/>
          <w:sz w:val="24"/>
          <w:szCs w:val="24"/>
          <w:u w:val="single"/>
        </w:rPr>
      </w:pPr>
      <w:r w:rsidRPr="00177A3B">
        <w:rPr>
          <w:rFonts w:ascii="Times New Roman" w:hAnsi="Times New Roman" w:cs="Times New Roman"/>
          <w:b/>
          <w:sz w:val="24"/>
          <w:szCs w:val="24"/>
          <w:u w:val="single"/>
        </w:rPr>
        <w:t>House doors:</w:t>
      </w:r>
    </w:p>
    <w:p w:rsidR="002826DC" w:rsidRPr="00177A3B" w:rsidRDefault="002826DC" w:rsidP="002826DC">
      <w:pPr>
        <w:spacing w:after="0" w:line="360" w:lineRule="auto"/>
        <w:rPr>
          <w:rFonts w:ascii="Times New Roman" w:hAnsi="Times New Roman" w:cs="Times New Roman"/>
          <w:b/>
          <w:sz w:val="24"/>
          <w:szCs w:val="24"/>
          <w:u w:val="single"/>
        </w:rPr>
      </w:pPr>
    </w:p>
    <w:p w:rsidR="002826DC" w:rsidRPr="006F0B33" w:rsidRDefault="002826DC" w:rsidP="002826DC">
      <w:pPr>
        <w:spacing w:after="0" w:line="360" w:lineRule="auto"/>
        <w:rPr>
          <w:rFonts w:ascii="Times New Roman" w:hAnsi="Times New Roman" w:cs="Times New Roman"/>
          <w:b/>
          <w:i/>
          <w:sz w:val="24"/>
          <w:szCs w:val="24"/>
        </w:rPr>
      </w:pPr>
      <w:r w:rsidRPr="006F0B33">
        <w:rPr>
          <w:rFonts w:ascii="Times New Roman" w:hAnsi="Times New Roman" w:cs="Times New Roman"/>
          <w:b/>
          <w:i/>
          <w:sz w:val="24"/>
          <w:szCs w:val="24"/>
        </w:rPr>
        <w:t>Some doors to avoid:</w:t>
      </w:r>
    </w:p>
    <w:p w:rsidR="002826DC" w:rsidRPr="006F0B33" w:rsidRDefault="002826DC" w:rsidP="002826DC">
      <w:pPr>
        <w:spacing w:after="0" w:line="360" w:lineRule="auto"/>
        <w:rPr>
          <w:rFonts w:ascii="Times New Roman" w:hAnsi="Times New Roman" w:cs="Times New Roman"/>
          <w:b/>
          <w:sz w:val="24"/>
          <w:szCs w:val="24"/>
          <w:u w:val="single"/>
        </w:rPr>
      </w:pPr>
      <w:r w:rsidRPr="006F0B33">
        <w:rPr>
          <w:rFonts w:ascii="Times New Roman" w:hAnsi="Times New Roman" w:cs="Times New Roman"/>
          <w:b/>
          <w:sz w:val="24"/>
          <w:szCs w:val="24"/>
          <w:u w:val="single"/>
        </w:rPr>
        <w:t>Prison doors</w:t>
      </w:r>
      <w:r>
        <w:rPr>
          <w:rFonts w:ascii="Times New Roman" w:hAnsi="Times New Roman" w:cs="Times New Roman"/>
          <w:b/>
          <w:sz w:val="24"/>
          <w:szCs w:val="24"/>
          <w:u w:val="single"/>
        </w:rPr>
        <w:t>:</w:t>
      </w:r>
    </w:p>
    <w:p w:rsidR="002826DC" w:rsidRPr="006F0B33" w:rsidRDefault="002826DC" w:rsidP="002826DC">
      <w:pPr>
        <w:spacing w:after="0" w:line="360" w:lineRule="auto"/>
        <w:rPr>
          <w:rFonts w:ascii="Times New Roman" w:hAnsi="Times New Roman" w:cs="Times New Roman"/>
          <w:b/>
          <w:sz w:val="24"/>
          <w:szCs w:val="24"/>
          <w:u w:val="single"/>
        </w:rPr>
      </w:pPr>
      <w:r w:rsidRPr="006F0B33">
        <w:rPr>
          <w:rFonts w:ascii="Times New Roman" w:hAnsi="Times New Roman" w:cs="Times New Roman"/>
          <w:b/>
          <w:sz w:val="24"/>
          <w:szCs w:val="24"/>
          <w:u w:val="single"/>
        </w:rPr>
        <w:t>Hospital doors</w:t>
      </w:r>
      <w:r>
        <w:rPr>
          <w:rFonts w:ascii="Times New Roman" w:hAnsi="Times New Roman" w:cs="Times New Roman"/>
          <w:b/>
          <w:sz w:val="24"/>
          <w:szCs w:val="24"/>
          <w:u w:val="single"/>
        </w:rPr>
        <w:t>:</w:t>
      </w:r>
    </w:p>
    <w:p w:rsidR="002826DC" w:rsidRPr="006F0B33" w:rsidRDefault="002826DC" w:rsidP="002826DC">
      <w:pPr>
        <w:spacing w:after="0" w:line="360" w:lineRule="auto"/>
        <w:rPr>
          <w:rFonts w:ascii="Times New Roman" w:hAnsi="Times New Roman" w:cs="Times New Roman"/>
          <w:b/>
          <w:sz w:val="24"/>
          <w:szCs w:val="24"/>
          <w:u w:val="single"/>
        </w:rPr>
      </w:pPr>
      <w:r w:rsidRPr="006F0B33">
        <w:rPr>
          <w:rFonts w:ascii="Times New Roman" w:hAnsi="Times New Roman" w:cs="Times New Roman"/>
          <w:b/>
          <w:sz w:val="24"/>
          <w:szCs w:val="24"/>
          <w:u w:val="single"/>
        </w:rPr>
        <w:t>Harlot’s door</w:t>
      </w:r>
      <w:r>
        <w:rPr>
          <w:rFonts w:ascii="Times New Roman" w:hAnsi="Times New Roman" w:cs="Times New Roman"/>
          <w:b/>
          <w:sz w:val="24"/>
          <w:szCs w:val="24"/>
          <w:u w:val="single"/>
        </w:rPr>
        <w:t>:</w:t>
      </w:r>
    </w:p>
    <w:p w:rsidR="002826DC" w:rsidRDefault="002826DC" w:rsidP="002826DC">
      <w:pPr>
        <w:spacing w:after="0" w:line="360" w:lineRule="auto"/>
        <w:rPr>
          <w:rFonts w:ascii="Times New Roman" w:hAnsi="Times New Roman" w:cs="Times New Roman"/>
          <w:sz w:val="24"/>
          <w:szCs w:val="24"/>
        </w:rPr>
      </w:pPr>
      <w:r w:rsidRPr="00177A3B">
        <w:rPr>
          <w:rFonts w:ascii="Times New Roman" w:hAnsi="Times New Roman" w:cs="Times New Roman"/>
          <w:sz w:val="24"/>
          <w:szCs w:val="24"/>
        </w:rPr>
        <w:t>“</w:t>
      </w:r>
      <w:r w:rsidRPr="00177A3B">
        <w:rPr>
          <w:rFonts w:ascii="Times New Roman" w:hAnsi="Times New Roman" w:cs="Times New Roman"/>
          <w:i/>
          <w:iCs/>
          <w:sz w:val="24"/>
          <w:szCs w:val="24"/>
        </w:rPr>
        <w:t xml:space="preserve">Keep your way far from her </w:t>
      </w:r>
      <w:r>
        <w:rPr>
          <w:rFonts w:ascii="Times New Roman" w:hAnsi="Times New Roman" w:cs="Times New Roman"/>
          <w:i/>
          <w:iCs/>
          <w:sz w:val="24"/>
          <w:szCs w:val="24"/>
        </w:rPr>
        <w:t>a</w:t>
      </w:r>
      <w:r w:rsidRPr="00177A3B">
        <w:rPr>
          <w:rFonts w:ascii="Times New Roman" w:hAnsi="Times New Roman" w:cs="Times New Roman"/>
          <w:i/>
          <w:iCs/>
          <w:sz w:val="24"/>
          <w:szCs w:val="24"/>
        </w:rPr>
        <w:t>nd do not go near the door of her house,</w:t>
      </w:r>
      <w:r w:rsidRPr="00177A3B">
        <w:rPr>
          <w:rFonts w:ascii="Times New Roman" w:hAnsi="Times New Roman" w:cs="Times New Roman"/>
          <w:sz w:val="24"/>
          <w:szCs w:val="24"/>
        </w:rPr>
        <w:t xml:space="preserve">” (Proverbs 5:8, NASB 95) </w:t>
      </w:r>
    </w:p>
    <w:p w:rsidR="002826DC" w:rsidRPr="006F0B33" w:rsidRDefault="002826DC" w:rsidP="002826DC">
      <w:pPr>
        <w:spacing w:after="0" w:line="360" w:lineRule="auto"/>
        <w:rPr>
          <w:rFonts w:ascii="Times New Roman" w:hAnsi="Times New Roman" w:cs="Times New Roman"/>
          <w:b/>
          <w:sz w:val="24"/>
          <w:szCs w:val="24"/>
          <w:u w:val="single"/>
        </w:rPr>
      </w:pPr>
      <w:r w:rsidRPr="006F0B33">
        <w:rPr>
          <w:rFonts w:ascii="Times New Roman" w:hAnsi="Times New Roman" w:cs="Times New Roman"/>
          <w:b/>
          <w:sz w:val="24"/>
          <w:szCs w:val="24"/>
          <w:u w:val="single"/>
        </w:rPr>
        <w:t>Funeral door</w:t>
      </w:r>
      <w:r>
        <w:rPr>
          <w:rFonts w:ascii="Times New Roman" w:hAnsi="Times New Roman" w:cs="Times New Roman"/>
          <w:b/>
          <w:sz w:val="24"/>
          <w:szCs w:val="24"/>
          <w:u w:val="single"/>
        </w:rPr>
        <w:t>:</w:t>
      </w:r>
    </w:p>
    <w:p w:rsidR="002826DC" w:rsidRPr="00177A3B" w:rsidRDefault="002826DC" w:rsidP="002826DC">
      <w:pPr>
        <w:spacing w:after="0" w:line="360" w:lineRule="auto"/>
        <w:rPr>
          <w:rFonts w:ascii="Times New Roman" w:hAnsi="Times New Roman" w:cs="Times New Roman"/>
          <w:sz w:val="24"/>
          <w:szCs w:val="24"/>
        </w:rPr>
      </w:pPr>
      <w:r w:rsidRPr="006F0B33">
        <w:rPr>
          <w:rFonts w:ascii="Times New Roman" w:hAnsi="Times New Roman" w:cs="Times New Roman"/>
          <w:b/>
          <w:sz w:val="24"/>
          <w:szCs w:val="24"/>
          <w:u w:val="single"/>
        </w:rPr>
        <w:t>Sin’s door</w:t>
      </w:r>
      <w:r>
        <w:rPr>
          <w:rFonts w:ascii="Times New Roman" w:hAnsi="Times New Roman" w:cs="Times New Roman"/>
          <w:b/>
          <w:sz w:val="24"/>
          <w:szCs w:val="24"/>
          <w:u w:val="single"/>
        </w:rPr>
        <w:t>:</w:t>
      </w:r>
    </w:p>
    <w:p w:rsidR="002826DC" w:rsidRDefault="002826DC" w:rsidP="002826DC">
      <w:pPr>
        <w:spacing w:after="0" w:line="360" w:lineRule="auto"/>
        <w:rPr>
          <w:rFonts w:ascii="Times New Roman" w:hAnsi="Times New Roman" w:cs="Times New Roman"/>
          <w:sz w:val="24"/>
          <w:szCs w:val="24"/>
        </w:rPr>
      </w:pPr>
      <w:r w:rsidRPr="00177A3B">
        <w:rPr>
          <w:rFonts w:ascii="Times New Roman" w:hAnsi="Times New Roman" w:cs="Times New Roman"/>
          <w:sz w:val="24"/>
          <w:szCs w:val="24"/>
        </w:rPr>
        <w:t xml:space="preserve"> “</w:t>
      </w:r>
      <w:r w:rsidRPr="00177A3B">
        <w:rPr>
          <w:rFonts w:ascii="Times New Roman" w:hAnsi="Times New Roman" w:cs="Times New Roman"/>
          <w:i/>
          <w:iCs/>
          <w:sz w:val="24"/>
          <w:szCs w:val="24"/>
        </w:rPr>
        <w:t xml:space="preserve">Then the </w:t>
      </w:r>
      <w:r w:rsidRPr="00177A3B">
        <w:rPr>
          <w:rFonts w:ascii="Times New Roman" w:hAnsi="Times New Roman" w:cs="Times New Roman"/>
          <w:i/>
          <w:iCs/>
          <w:smallCaps/>
          <w:sz w:val="24"/>
          <w:szCs w:val="24"/>
        </w:rPr>
        <w:t>Lord</w:t>
      </w:r>
      <w:r w:rsidRPr="00177A3B">
        <w:rPr>
          <w:rFonts w:ascii="Times New Roman" w:hAnsi="Times New Roman" w:cs="Times New Roman"/>
          <w:i/>
          <w:iCs/>
          <w:sz w:val="24"/>
          <w:szCs w:val="24"/>
        </w:rPr>
        <w:t xml:space="preserve"> said to Cain, “Why are you angry? And why has your countenance fallen? If you do well, will not your countenance be lifted up? And if you do not do well, sin is crouching at the door; and its desire is for you, but you must master it.”</w:t>
      </w:r>
      <w:r w:rsidRPr="00177A3B">
        <w:rPr>
          <w:rFonts w:ascii="Times New Roman" w:hAnsi="Times New Roman" w:cs="Times New Roman"/>
          <w:sz w:val="24"/>
          <w:szCs w:val="24"/>
        </w:rPr>
        <w:t>” (Genesis 4:6–7, NASB 95)</w:t>
      </w:r>
    </w:p>
    <w:p w:rsidR="002826DC" w:rsidRPr="00177A3B" w:rsidRDefault="002826DC" w:rsidP="002826DC">
      <w:pPr>
        <w:spacing w:after="0" w:line="360" w:lineRule="auto"/>
        <w:rPr>
          <w:rFonts w:ascii="Times New Roman" w:hAnsi="Times New Roman" w:cs="Times New Roman"/>
          <w:sz w:val="24"/>
          <w:szCs w:val="24"/>
        </w:rPr>
      </w:pPr>
    </w:p>
    <w:p w:rsidR="002826DC" w:rsidRPr="003C6F67" w:rsidRDefault="002826DC" w:rsidP="002826DC">
      <w:pPr>
        <w:spacing w:after="0" w:line="360" w:lineRule="auto"/>
        <w:rPr>
          <w:rFonts w:ascii="Times New Roman" w:hAnsi="Times New Roman" w:cs="Times New Roman"/>
          <w:b/>
          <w:i/>
          <w:sz w:val="24"/>
          <w:szCs w:val="24"/>
        </w:rPr>
      </w:pPr>
      <w:r w:rsidRPr="003C6F67">
        <w:rPr>
          <w:rFonts w:ascii="Times New Roman" w:hAnsi="Times New Roman" w:cs="Times New Roman"/>
          <w:b/>
          <w:i/>
          <w:sz w:val="24"/>
          <w:szCs w:val="24"/>
        </w:rPr>
        <w:lastRenderedPageBreak/>
        <w:t>Some doors to enter:</w:t>
      </w:r>
    </w:p>
    <w:p w:rsidR="002826DC" w:rsidRPr="006F0B33" w:rsidRDefault="002826DC" w:rsidP="002826DC">
      <w:pPr>
        <w:spacing w:after="0" w:line="360" w:lineRule="auto"/>
        <w:rPr>
          <w:rFonts w:ascii="Times New Roman" w:hAnsi="Times New Roman" w:cs="Times New Roman"/>
          <w:b/>
          <w:sz w:val="24"/>
          <w:szCs w:val="24"/>
          <w:u w:val="single"/>
        </w:rPr>
      </w:pPr>
      <w:r w:rsidRPr="006F0B33">
        <w:rPr>
          <w:rFonts w:ascii="Times New Roman" w:hAnsi="Times New Roman" w:cs="Times New Roman"/>
          <w:b/>
          <w:sz w:val="24"/>
          <w:szCs w:val="24"/>
          <w:u w:val="single"/>
        </w:rPr>
        <w:t>Jesus, the Door</w:t>
      </w:r>
      <w:r>
        <w:rPr>
          <w:rFonts w:ascii="Times New Roman" w:hAnsi="Times New Roman" w:cs="Times New Roman"/>
          <w:b/>
          <w:sz w:val="24"/>
          <w:szCs w:val="24"/>
          <w:u w:val="single"/>
        </w:rPr>
        <w:t>:</w:t>
      </w:r>
    </w:p>
    <w:p w:rsidR="002826DC" w:rsidRPr="00177A3B" w:rsidRDefault="002826DC" w:rsidP="002826DC">
      <w:pPr>
        <w:spacing w:after="0" w:line="360" w:lineRule="auto"/>
        <w:rPr>
          <w:rFonts w:ascii="Times New Roman" w:hAnsi="Times New Roman" w:cs="Times New Roman"/>
          <w:sz w:val="24"/>
          <w:szCs w:val="24"/>
        </w:rPr>
      </w:pPr>
      <w:r w:rsidRPr="00177A3B">
        <w:rPr>
          <w:rFonts w:ascii="Times New Roman" w:hAnsi="Times New Roman" w:cs="Times New Roman"/>
          <w:sz w:val="24"/>
          <w:szCs w:val="24"/>
        </w:rPr>
        <w:t xml:space="preserve"> “</w:t>
      </w:r>
      <w:proofErr w:type="gramStart"/>
      <w:r w:rsidRPr="00177A3B">
        <w:rPr>
          <w:rFonts w:ascii="Times New Roman" w:hAnsi="Times New Roman" w:cs="Times New Roman"/>
          <w:i/>
          <w:iCs/>
          <w:sz w:val="24"/>
          <w:szCs w:val="24"/>
        </w:rPr>
        <w:t>So</w:t>
      </w:r>
      <w:proofErr w:type="gramEnd"/>
      <w:r w:rsidRPr="00177A3B">
        <w:rPr>
          <w:rFonts w:ascii="Times New Roman" w:hAnsi="Times New Roman" w:cs="Times New Roman"/>
          <w:i/>
          <w:iCs/>
          <w:sz w:val="24"/>
          <w:szCs w:val="24"/>
        </w:rPr>
        <w:t xml:space="preserve"> Jesus said to them again, “Truly, truly, I say to you, I am the door of the sheep.</w:t>
      </w:r>
      <w:r w:rsidRPr="00177A3B">
        <w:rPr>
          <w:rFonts w:ascii="Times New Roman" w:hAnsi="Times New Roman" w:cs="Times New Roman"/>
          <w:sz w:val="24"/>
          <w:szCs w:val="24"/>
        </w:rPr>
        <w:t xml:space="preserve">” (John 10:7, NASB 95) </w:t>
      </w:r>
    </w:p>
    <w:p w:rsidR="002826DC" w:rsidRPr="003C6F67" w:rsidRDefault="002826DC" w:rsidP="002826DC">
      <w:pPr>
        <w:spacing w:after="0" w:line="360" w:lineRule="auto"/>
        <w:rPr>
          <w:rFonts w:ascii="Times New Roman" w:hAnsi="Times New Roman" w:cs="Times New Roman"/>
          <w:b/>
          <w:sz w:val="24"/>
          <w:szCs w:val="24"/>
          <w:u w:val="single"/>
        </w:rPr>
      </w:pPr>
      <w:r w:rsidRPr="003C6F67">
        <w:rPr>
          <w:rFonts w:ascii="Times New Roman" w:hAnsi="Times New Roman" w:cs="Times New Roman"/>
          <w:b/>
          <w:sz w:val="24"/>
          <w:szCs w:val="24"/>
          <w:u w:val="single"/>
        </w:rPr>
        <w:t>Closet door</w:t>
      </w:r>
      <w:r>
        <w:rPr>
          <w:rFonts w:ascii="Times New Roman" w:hAnsi="Times New Roman" w:cs="Times New Roman"/>
          <w:b/>
          <w:sz w:val="24"/>
          <w:szCs w:val="24"/>
          <w:u w:val="single"/>
        </w:rPr>
        <w:t>:</w:t>
      </w:r>
    </w:p>
    <w:p w:rsidR="002826DC" w:rsidRPr="00177A3B" w:rsidRDefault="002826DC" w:rsidP="002826DC">
      <w:pPr>
        <w:spacing w:after="0" w:line="360" w:lineRule="auto"/>
        <w:rPr>
          <w:rFonts w:ascii="Times New Roman" w:hAnsi="Times New Roman" w:cs="Times New Roman"/>
          <w:sz w:val="24"/>
          <w:szCs w:val="24"/>
        </w:rPr>
      </w:pPr>
      <w:r w:rsidRPr="00177A3B">
        <w:rPr>
          <w:rFonts w:ascii="Times New Roman" w:hAnsi="Times New Roman" w:cs="Times New Roman"/>
          <w:sz w:val="24"/>
          <w:szCs w:val="24"/>
        </w:rPr>
        <w:t>“</w:t>
      </w:r>
      <w:r w:rsidRPr="00177A3B">
        <w:rPr>
          <w:rFonts w:ascii="Times New Roman" w:hAnsi="Times New Roman" w:cs="Times New Roman"/>
          <w:i/>
          <w:iCs/>
          <w:sz w:val="24"/>
          <w:szCs w:val="24"/>
        </w:rPr>
        <w:t>But you, when you pray, go into your inner room, close your door and pray to your Father who is in secret, and your Father who sees what is done in secret will reward you.</w:t>
      </w:r>
      <w:r w:rsidRPr="00177A3B">
        <w:rPr>
          <w:rFonts w:ascii="Times New Roman" w:hAnsi="Times New Roman" w:cs="Times New Roman"/>
          <w:sz w:val="24"/>
          <w:szCs w:val="24"/>
        </w:rPr>
        <w:t xml:space="preserve">” (Matthew 6:6, NASB 95) </w:t>
      </w:r>
    </w:p>
    <w:p w:rsidR="002826DC" w:rsidRPr="003C6F67" w:rsidRDefault="002826DC" w:rsidP="002826DC">
      <w:pPr>
        <w:spacing w:after="0" w:line="360" w:lineRule="auto"/>
        <w:rPr>
          <w:rFonts w:ascii="Times New Roman" w:hAnsi="Times New Roman" w:cs="Times New Roman"/>
          <w:b/>
          <w:sz w:val="24"/>
          <w:szCs w:val="24"/>
          <w:u w:val="single"/>
        </w:rPr>
      </w:pPr>
      <w:r w:rsidRPr="003C6F67">
        <w:rPr>
          <w:rFonts w:ascii="Times New Roman" w:hAnsi="Times New Roman" w:cs="Times New Roman"/>
          <w:b/>
          <w:sz w:val="24"/>
          <w:szCs w:val="24"/>
          <w:u w:val="single"/>
        </w:rPr>
        <w:t>Church doors</w:t>
      </w:r>
      <w:r>
        <w:rPr>
          <w:rFonts w:ascii="Times New Roman" w:hAnsi="Times New Roman" w:cs="Times New Roman"/>
          <w:b/>
          <w:sz w:val="24"/>
          <w:szCs w:val="24"/>
          <w:u w:val="single"/>
        </w:rPr>
        <w:t>:</w:t>
      </w:r>
    </w:p>
    <w:p w:rsidR="002826DC" w:rsidRPr="003C6F67" w:rsidRDefault="002826DC" w:rsidP="002826DC">
      <w:pPr>
        <w:spacing w:after="0" w:line="360" w:lineRule="auto"/>
        <w:rPr>
          <w:rFonts w:ascii="Times New Roman" w:hAnsi="Times New Roman" w:cs="Times New Roman"/>
          <w:b/>
          <w:sz w:val="24"/>
          <w:szCs w:val="24"/>
          <w:u w:val="single"/>
        </w:rPr>
      </w:pPr>
      <w:r w:rsidRPr="003C6F67">
        <w:rPr>
          <w:rFonts w:ascii="Times New Roman" w:hAnsi="Times New Roman" w:cs="Times New Roman"/>
          <w:b/>
          <w:sz w:val="24"/>
          <w:szCs w:val="24"/>
          <w:u w:val="single"/>
        </w:rPr>
        <w:t>Friends/neighbor’s door</w:t>
      </w:r>
      <w:r>
        <w:rPr>
          <w:rFonts w:ascii="Times New Roman" w:hAnsi="Times New Roman" w:cs="Times New Roman"/>
          <w:b/>
          <w:sz w:val="24"/>
          <w:szCs w:val="24"/>
          <w:u w:val="single"/>
        </w:rPr>
        <w:t>:</w:t>
      </w:r>
    </w:p>
    <w:p w:rsidR="002826DC" w:rsidRPr="003C6F67" w:rsidRDefault="002826DC" w:rsidP="002826DC">
      <w:pPr>
        <w:spacing w:after="0" w:line="360" w:lineRule="auto"/>
        <w:rPr>
          <w:rFonts w:ascii="Times New Roman" w:hAnsi="Times New Roman" w:cs="Times New Roman"/>
          <w:b/>
          <w:sz w:val="24"/>
          <w:szCs w:val="24"/>
          <w:u w:val="single"/>
        </w:rPr>
      </w:pPr>
      <w:r w:rsidRPr="003C6F67">
        <w:rPr>
          <w:rFonts w:ascii="Times New Roman" w:hAnsi="Times New Roman" w:cs="Times New Roman"/>
          <w:b/>
          <w:sz w:val="24"/>
          <w:szCs w:val="24"/>
          <w:u w:val="single"/>
        </w:rPr>
        <w:t>Door of hope</w:t>
      </w:r>
      <w:r>
        <w:rPr>
          <w:rFonts w:ascii="Times New Roman" w:hAnsi="Times New Roman" w:cs="Times New Roman"/>
          <w:b/>
          <w:sz w:val="24"/>
          <w:szCs w:val="24"/>
          <w:u w:val="single"/>
        </w:rPr>
        <w:t>:</w:t>
      </w:r>
    </w:p>
    <w:p w:rsidR="002826DC" w:rsidRPr="00177A3B" w:rsidRDefault="002826DC" w:rsidP="002826DC">
      <w:pPr>
        <w:spacing w:after="0" w:line="360" w:lineRule="auto"/>
        <w:rPr>
          <w:rFonts w:ascii="Times New Roman" w:hAnsi="Times New Roman" w:cs="Times New Roman"/>
          <w:sz w:val="24"/>
          <w:szCs w:val="24"/>
        </w:rPr>
      </w:pPr>
      <w:r w:rsidRPr="00177A3B">
        <w:rPr>
          <w:rFonts w:ascii="Times New Roman" w:hAnsi="Times New Roman" w:cs="Times New Roman"/>
          <w:sz w:val="24"/>
          <w:szCs w:val="24"/>
        </w:rPr>
        <w:t>“</w:t>
      </w:r>
      <w:r w:rsidRPr="00177A3B">
        <w:rPr>
          <w:rFonts w:ascii="Times New Roman" w:hAnsi="Times New Roman" w:cs="Times New Roman"/>
          <w:i/>
          <w:iCs/>
          <w:sz w:val="24"/>
          <w:szCs w:val="24"/>
        </w:rPr>
        <w:t xml:space="preserve">“Then I will give her </w:t>
      </w:r>
      <w:proofErr w:type="spellStart"/>
      <w:r w:rsidRPr="00177A3B">
        <w:rPr>
          <w:rFonts w:ascii="Times New Roman" w:hAnsi="Times New Roman" w:cs="Times New Roman"/>
          <w:i/>
          <w:iCs/>
          <w:sz w:val="24"/>
          <w:szCs w:val="24"/>
        </w:rPr>
        <w:t>her</w:t>
      </w:r>
      <w:proofErr w:type="spellEnd"/>
      <w:r w:rsidRPr="00177A3B">
        <w:rPr>
          <w:rFonts w:ascii="Times New Roman" w:hAnsi="Times New Roman" w:cs="Times New Roman"/>
          <w:i/>
          <w:iCs/>
          <w:sz w:val="24"/>
          <w:szCs w:val="24"/>
        </w:rPr>
        <w:t xml:space="preserve"> vineyards from there, And the valley of </w:t>
      </w:r>
      <w:proofErr w:type="spellStart"/>
      <w:r w:rsidRPr="00177A3B">
        <w:rPr>
          <w:rFonts w:ascii="Times New Roman" w:hAnsi="Times New Roman" w:cs="Times New Roman"/>
          <w:i/>
          <w:iCs/>
          <w:sz w:val="24"/>
          <w:szCs w:val="24"/>
        </w:rPr>
        <w:t>Achor</w:t>
      </w:r>
      <w:proofErr w:type="spellEnd"/>
      <w:r w:rsidRPr="00177A3B">
        <w:rPr>
          <w:rFonts w:ascii="Times New Roman" w:hAnsi="Times New Roman" w:cs="Times New Roman"/>
          <w:i/>
          <w:iCs/>
          <w:sz w:val="24"/>
          <w:szCs w:val="24"/>
        </w:rPr>
        <w:t xml:space="preserve"> as a door of hope. And she will sing there as in the days of her youth, </w:t>
      </w:r>
      <w:proofErr w:type="gramStart"/>
      <w:r w:rsidRPr="00177A3B">
        <w:rPr>
          <w:rFonts w:ascii="Times New Roman" w:hAnsi="Times New Roman" w:cs="Times New Roman"/>
          <w:i/>
          <w:iCs/>
          <w:sz w:val="24"/>
          <w:szCs w:val="24"/>
        </w:rPr>
        <w:t>As</w:t>
      </w:r>
      <w:proofErr w:type="gramEnd"/>
      <w:r w:rsidRPr="00177A3B">
        <w:rPr>
          <w:rFonts w:ascii="Times New Roman" w:hAnsi="Times New Roman" w:cs="Times New Roman"/>
          <w:i/>
          <w:iCs/>
          <w:sz w:val="24"/>
          <w:szCs w:val="24"/>
        </w:rPr>
        <w:t xml:space="preserve"> in the day when she came up from the land of Egypt.</w:t>
      </w:r>
      <w:r w:rsidRPr="00177A3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77A3B">
        <w:rPr>
          <w:rFonts w:ascii="Times New Roman" w:hAnsi="Times New Roman" w:cs="Times New Roman"/>
          <w:sz w:val="24"/>
          <w:szCs w:val="24"/>
        </w:rPr>
        <w:t xml:space="preserve">(Hosea 2:15, NASB 95) </w:t>
      </w:r>
    </w:p>
    <w:p w:rsidR="002826DC" w:rsidRPr="003C6F67" w:rsidRDefault="002826DC" w:rsidP="002826DC">
      <w:pPr>
        <w:spacing w:after="0" w:line="360" w:lineRule="auto"/>
        <w:rPr>
          <w:rFonts w:ascii="Times New Roman" w:hAnsi="Times New Roman" w:cs="Times New Roman"/>
          <w:b/>
          <w:sz w:val="24"/>
          <w:szCs w:val="24"/>
          <w:u w:val="single"/>
        </w:rPr>
      </w:pPr>
      <w:r w:rsidRPr="003C6F67">
        <w:rPr>
          <w:rFonts w:ascii="Times New Roman" w:hAnsi="Times New Roman" w:cs="Times New Roman"/>
          <w:b/>
          <w:sz w:val="24"/>
          <w:szCs w:val="24"/>
          <w:u w:val="single"/>
        </w:rPr>
        <w:t>Door of faith</w:t>
      </w:r>
      <w:r>
        <w:rPr>
          <w:rFonts w:ascii="Times New Roman" w:hAnsi="Times New Roman" w:cs="Times New Roman"/>
          <w:b/>
          <w:sz w:val="24"/>
          <w:szCs w:val="24"/>
          <w:u w:val="single"/>
        </w:rPr>
        <w:t>:</w:t>
      </w:r>
    </w:p>
    <w:p w:rsidR="002826DC" w:rsidRPr="00177A3B" w:rsidRDefault="002826DC" w:rsidP="002826DC">
      <w:pPr>
        <w:spacing w:after="0" w:line="360" w:lineRule="auto"/>
        <w:rPr>
          <w:rFonts w:ascii="Times New Roman" w:hAnsi="Times New Roman" w:cs="Times New Roman"/>
          <w:sz w:val="24"/>
          <w:szCs w:val="24"/>
        </w:rPr>
      </w:pPr>
      <w:r w:rsidRPr="00177A3B">
        <w:rPr>
          <w:rFonts w:ascii="Times New Roman" w:hAnsi="Times New Roman" w:cs="Times New Roman"/>
          <w:sz w:val="24"/>
          <w:szCs w:val="24"/>
        </w:rPr>
        <w:t>“</w:t>
      </w:r>
      <w:r w:rsidRPr="00177A3B">
        <w:rPr>
          <w:rFonts w:ascii="Times New Roman" w:hAnsi="Times New Roman" w:cs="Times New Roman"/>
          <w:i/>
          <w:iCs/>
          <w:sz w:val="24"/>
          <w:szCs w:val="24"/>
        </w:rPr>
        <w:t>When they had arrived and gathered the church together, they began to report all things that God had done with them and how He had opened a door of faith to the Gentiles.</w:t>
      </w:r>
      <w:r w:rsidRPr="00177A3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177A3B">
        <w:rPr>
          <w:rFonts w:ascii="Times New Roman" w:hAnsi="Times New Roman" w:cs="Times New Roman"/>
          <w:sz w:val="24"/>
          <w:szCs w:val="24"/>
        </w:rPr>
        <w:t xml:space="preserve">(Acts 14:27, NASB 95) </w:t>
      </w:r>
    </w:p>
    <w:p w:rsidR="002826DC" w:rsidRPr="003C6F67" w:rsidRDefault="002826DC" w:rsidP="002826DC">
      <w:pPr>
        <w:spacing w:after="0" w:line="360" w:lineRule="auto"/>
        <w:rPr>
          <w:rFonts w:ascii="Times New Roman" w:hAnsi="Times New Roman" w:cs="Times New Roman"/>
          <w:b/>
          <w:sz w:val="24"/>
          <w:szCs w:val="24"/>
          <w:u w:val="single"/>
        </w:rPr>
      </w:pPr>
      <w:r w:rsidRPr="003C6F67">
        <w:rPr>
          <w:rFonts w:ascii="Times New Roman" w:hAnsi="Times New Roman" w:cs="Times New Roman"/>
          <w:b/>
          <w:sz w:val="24"/>
          <w:szCs w:val="24"/>
          <w:u w:val="single"/>
        </w:rPr>
        <w:t>Speech door</w:t>
      </w:r>
      <w:r>
        <w:rPr>
          <w:rFonts w:ascii="Times New Roman" w:hAnsi="Times New Roman" w:cs="Times New Roman"/>
          <w:b/>
          <w:sz w:val="24"/>
          <w:szCs w:val="24"/>
          <w:u w:val="single"/>
        </w:rPr>
        <w:t>:</w:t>
      </w:r>
    </w:p>
    <w:p w:rsidR="002826DC" w:rsidRPr="00177A3B" w:rsidRDefault="002826DC" w:rsidP="002826DC">
      <w:pPr>
        <w:spacing w:after="0" w:line="360" w:lineRule="auto"/>
        <w:rPr>
          <w:rFonts w:ascii="Times New Roman" w:hAnsi="Times New Roman" w:cs="Times New Roman"/>
          <w:sz w:val="24"/>
          <w:szCs w:val="24"/>
        </w:rPr>
      </w:pPr>
      <w:r w:rsidRPr="00177A3B">
        <w:rPr>
          <w:rFonts w:ascii="Times New Roman" w:hAnsi="Times New Roman" w:cs="Times New Roman"/>
          <w:sz w:val="24"/>
          <w:szCs w:val="24"/>
        </w:rPr>
        <w:t>“</w:t>
      </w:r>
      <w:r w:rsidRPr="00177A3B">
        <w:rPr>
          <w:rFonts w:ascii="Times New Roman" w:hAnsi="Times New Roman" w:cs="Times New Roman"/>
          <w:i/>
          <w:iCs/>
          <w:sz w:val="24"/>
          <w:szCs w:val="24"/>
        </w:rPr>
        <w:t xml:space="preserve">Set a guard, O </w:t>
      </w:r>
      <w:r w:rsidRPr="00177A3B">
        <w:rPr>
          <w:rFonts w:ascii="Times New Roman" w:hAnsi="Times New Roman" w:cs="Times New Roman"/>
          <w:i/>
          <w:iCs/>
          <w:smallCaps/>
          <w:sz w:val="24"/>
          <w:szCs w:val="24"/>
        </w:rPr>
        <w:t>Lord</w:t>
      </w:r>
      <w:r w:rsidRPr="00177A3B">
        <w:rPr>
          <w:rFonts w:ascii="Times New Roman" w:hAnsi="Times New Roman" w:cs="Times New Roman"/>
          <w:i/>
          <w:iCs/>
          <w:sz w:val="24"/>
          <w:szCs w:val="24"/>
        </w:rPr>
        <w:t>, over my mouth; Keep watch over the door of my lips.</w:t>
      </w:r>
      <w:r w:rsidRPr="00177A3B">
        <w:rPr>
          <w:rFonts w:ascii="Times New Roman" w:hAnsi="Times New Roman" w:cs="Times New Roman"/>
          <w:sz w:val="24"/>
          <w:szCs w:val="24"/>
        </w:rPr>
        <w:t xml:space="preserve">” (Psalm 141:3, NASB 95) </w:t>
      </w:r>
    </w:p>
    <w:p w:rsidR="002826DC" w:rsidRPr="00177A3B" w:rsidRDefault="002826DC" w:rsidP="002826DC">
      <w:pPr>
        <w:spacing w:after="0" w:line="360" w:lineRule="auto"/>
        <w:rPr>
          <w:rFonts w:ascii="Times New Roman" w:hAnsi="Times New Roman" w:cs="Times New Roman"/>
          <w:sz w:val="24"/>
          <w:szCs w:val="24"/>
        </w:rPr>
      </w:pPr>
    </w:p>
    <w:p w:rsidR="002826DC" w:rsidRPr="00177A3B" w:rsidRDefault="002826DC" w:rsidP="002826DC">
      <w:pPr>
        <w:spacing w:after="0" w:line="360" w:lineRule="auto"/>
        <w:rPr>
          <w:rFonts w:ascii="Times New Roman" w:hAnsi="Times New Roman" w:cs="Times New Roman"/>
          <w:sz w:val="24"/>
          <w:szCs w:val="24"/>
        </w:rPr>
      </w:pPr>
      <w:r w:rsidRPr="00177A3B">
        <w:rPr>
          <w:rFonts w:ascii="Times New Roman" w:hAnsi="Times New Roman" w:cs="Times New Roman"/>
          <w:sz w:val="24"/>
          <w:szCs w:val="24"/>
        </w:rPr>
        <w:t>Open and closing</w:t>
      </w:r>
      <w:r>
        <w:rPr>
          <w:rFonts w:ascii="Times New Roman" w:hAnsi="Times New Roman" w:cs="Times New Roman"/>
          <w:sz w:val="24"/>
          <w:szCs w:val="24"/>
        </w:rPr>
        <w:t>:</w:t>
      </w:r>
    </w:p>
    <w:p w:rsidR="002826DC" w:rsidRPr="00177A3B" w:rsidRDefault="002826DC" w:rsidP="002826DC">
      <w:pPr>
        <w:spacing w:after="0" w:line="360" w:lineRule="auto"/>
        <w:rPr>
          <w:rFonts w:ascii="Times New Roman" w:hAnsi="Times New Roman" w:cs="Times New Roman"/>
          <w:sz w:val="24"/>
          <w:szCs w:val="24"/>
        </w:rPr>
      </w:pPr>
      <w:r w:rsidRPr="00177A3B">
        <w:rPr>
          <w:rFonts w:ascii="Times New Roman" w:hAnsi="Times New Roman" w:cs="Times New Roman"/>
          <w:sz w:val="24"/>
          <w:szCs w:val="24"/>
        </w:rPr>
        <w:t>Life is not just full of doors to go through, there are many adversaries.</w:t>
      </w:r>
    </w:p>
    <w:p w:rsidR="002826DC" w:rsidRPr="00177A3B" w:rsidRDefault="002826DC" w:rsidP="002826DC">
      <w:pPr>
        <w:spacing w:after="0" w:line="360" w:lineRule="auto"/>
        <w:rPr>
          <w:rFonts w:ascii="Times New Roman" w:hAnsi="Times New Roman" w:cs="Times New Roman"/>
          <w:sz w:val="24"/>
          <w:szCs w:val="24"/>
        </w:rPr>
      </w:pPr>
      <w:r w:rsidRPr="00177A3B">
        <w:rPr>
          <w:rFonts w:ascii="Times New Roman" w:hAnsi="Times New Roman" w:cs="Times New Roman"/>
          <w:sz w:val="24"/>
          <w:szCs w:val="24"/>
        </w:rPr>
        <w:t>“</w:t>
      </w:r>
      <w:r w:rsidRPr="00177A3B">
        <w:rPr>
          <w:rFonts w:ascii="Times New Roman" w:hAnsi="Times New Roman" w:cs="Times New Roman"/>
          <w:i/>
          <w:iCs/>
          <w:sz w:val="24"/>
          <w:szCs w:val="24"/>
        </w:rPr>
        <w:t>for a wide door for effective service has opened to me, and there are many adversaries.</w:t>
      </w:r>
      <w:r w:rsidRPr="00177A3B">
        <w:rPr>
          <w:rFonts w:ascii="Times New Roman" w:hAnsi="Times New Roman" w:cs="Times New Roman"/>
          <w:sz w:val="24"/>
          <w:szCs w:val="24"/>
        </w:rPr>
        <w:t xml:space="preserve">” (1 Corinthians 16:9, NASB 95) </w:t>
      </w:r>
    </w:p>
    <w:p w:rsidR="002826DC" w:rsidRPr="00177A3B" w:rsidRDefault="002826DC" w:rsidP="002826DC">
      <w:pPr>
        <w:spacing w:after="0" w:line="360" w:lineRule="auto"/>
        <w:rPr>
          <w:rFonts w:ascii="Times New Roman" w:hAnsi="Times New Roman" w:cs="Times New Roman"/>
          <w:sz w:val="24"/>
          <w:szCs w:val="24"/>
        </w:rPr>
      </w:pPr>
    </w:p>
    <w:p w:rsidR="002826DC" w:rsidRPr="00177A3B" w:rsidRDefault="002826DC" w:rsidP="002826DC">
      <w:pPr>
        <w:spacing w:after="0" w:line="360" w:lineRule="auto"/>
        <w:rPr>
          <w:rFonts w:ascii="Times New Roman" w:hAnsi="Times New Roman" w:cs="Times New Roman"/>
          <w:sz w:val="24"/>
          <w:szCs w:val="24"/>
        </w:rPr>
      </w:pPr>
      <w:r w:rsidRPr="00177A3B">
        <w:rPr>
          <w:rFonts w:ascii="Times New Roman" w:hAnsi="Times New Roman" w:cs="Times New Roman"/>
          <w:sz w:val="24"/>
          <w:szCs w:val="24"/>
        </w:rPr>
        <w:t xml:space="preserve">Jesus </w:t>
      </w:r>
      <w:r>
        <w:rPr>
          <w:rFonts w:ascii="Times New Roman" w:hAnsi="Times New Roman" w:cs="Times New Roman"/>
          <w:sz w:val="24"/>
          <w:szCs w:val="24"/>
        </w:rPr>
        <w:t xml:space="preserve">always </w:t>
      </w:r>
      <w:r w:rsidRPr="00177A3B">
        <w:rPr>
          <w:rFonts w:ascii="Times New Roman" w:hAnsi="Times New Roman" w:cs="Times New Roman"/>
          <w:sz w:val="24"/>
          <w:szCs w:val="24"/>
        </w:rPr>
        <w:t>holds the keys</w:t>
      </w:r>
      <w:r>
        <w:rPr>
          <w:rFonts w:ascii="Times New Roman" w:hAnsi="Times New Roman" w:cs="Times New Roman"/>
          <w:sz w:val="24"/>
          <w:szCs w:val="24"/>
        </w:rPr>
        <w:t>!</w:t>
      </w:r>
      <w:bookmarkStart w:id="0" w:name="_GoBack"/>
      <w:bookmarkEnd w:id="0"/>
    </w:p>
    <w:p w:rsidR="00AF5960" w:rsidRDefault="00AF5960"/>
    <w:p w:rsidR="00813A6E" w:rsidRDefault="00813A6E" w:rsidP="00813A6E">
      <w:pPr>
        <w:jc w:val="right"/>
      </w:pPr>
      <w:r>
        <w:t>www.kevinwearls.com</w:t>
      </w:r>
    </w:p>
    <w:sectPr w:rsidR="00813A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6DC"/>
    <w:rsid w:val="002826DC"/>
    <w:rsid w:val="00813A6E"/>
    <w:rsid w:val="00AF59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05753"/>
  <w15:chartTrackingRefBased/>
  <w15:docId w15:val="{670B4661-7CB9-4DD7-A2D1-7F91400E37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826D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826D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kevinwearl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326</Words>
  <Characters>1862</Characters>
  <Application>Microsoft Office Word</Application>
  <DocSecurity>0</DocSecurity>
  <Lines>15</Lines>
  <Paragraphs>4</Paragraphs>
  <ScaleCrop>false</ScaleCrop>
  <Company/>
  <LinksUpToDate>false</LinksUpToDate>
  <CharactersWithSpaces>2184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Earls</dc:creator>
  <cp:keywords/>
  <dc:description/>
  <cp:lastModifiedBy>Kevin Earls</cp:lastModifiedBy>
  <cp:revision>2</cp:revision>
  <dcterms:created xsi:type="dcterms:W3CDTF">2024-09-07T04:09:00Z</dcterms:created>
  <dcterms:modified xsi:type="dcterms:W3CDTF">2024-09-07T04:11:00Z</dcterms:modified>
</cp:coreProperties>
</file>